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2702" w14:textId="77777777" w:rsidR="00F64473" w:rsidRPr="00B35749" w:rsidRDefault="00F64473" w:rsidP="00F64473">
      <w:pPr>
        <w:jc w:val="center"/>
        <w:rPr>
          <w:rFonts w:ascii="Lucida Sans" w:hAnsi="Lucida Sans"/>
          <w:b/>
          <w:sz w:val="34"/>
          <w:szCs w:val="36"/>
        </w:rPr>
      </w:pPr>
    </w:p>
    <w:p w14:paraId="25232D9A" w14:textId="77777777" w:rsidR="00F64473" w:rsidRPr="00B35749" w:rsidRDefault="00F64473" w:rsidP="00F64473">
      <w:pPr>
        <w:jc w:val="center"/>
        <w:rPr>
          <w:rFonts w:ascii="Lucida Sans" w:hAnsi="Lucida Sans"/>
          <w:b/>
          <w:sz w:val="34"/>
          <w:szCs w:val="36"/>
        </w:rPr>
      </w:pPr>
      <w:r w:rsidRPr="00B35749">
        <w:rPr>
          <w:rFonts w:ascii="Lucida Sans" w:hAnsi="Lucida Sans"/>
          <w:b/>
          <w:sz w:val="34"/>
          <w:szCs w:val="36"/>
        </w:rPr>
        <w:t>Liverpool Plains Shire Council</w:t>
      </w:r>
    </w:p>
    <w:p w14:paraId="5199376C" w14:textId="77777777" w:rsidR="00F64473" w:rsidRPr="00513F8A" w:rsidRDefault="00F64473" w:rsidP="00F64473">
      <w:pPr>
        <w:rPr>
          <w:rFonts w:ascii="Lucida Sans" w:hAnsi="Lucida Sans"/>
          <w:sz w:val="12"/>
        </w:rPr>
      </w:pPr>
    </w:p>
    <w:p w14:paraId="7DF01933" w14:textId="77777777" w:rsidR="00F64473" w:rsidRPr="00B35749" w:rsidRDefault="00F64473" w:rsidP="00F64473">
      <w:pPr>
        <w:jc w:val="center"/>
        <w:rPr>
          <w:rFonts w:ascii="Lucida Sans" w:hAnsi="Lucida Sans"/>
          <w:b/>
          <w:sz w:val="28"/>
          <w:szCs w:val="32"/>
        </w:rPr>
      </w:pPr>
      <w:r w:rsidRPr="00B35749">
        <w:rPr>
          <w:rFonts w:ascii="Lucida Sans" w:hAnsi="Lucida Sans"/>
          <w:b/>
          <w:sz w:val="28"/>
          <w:szCs w:val="32"/>
        </w:rPr>
        <w:t>Pesticide Notification Plan</w:t>
      </w:r>
    </w:p>
    <w:p w14:paraId="7F03BA1A" w14:textId="7B37235C" w:rsidR="00F64473" w:rsidRDefault="00F64473" w:rsidP="00F64473">
      <w:pPr>
        <w:jc w:val="center"/>
        <w:rPr>
          <w:rFonts w:ascii="Lucida Sans" w:hAnsi="Lucida Sans"/>
          <w:b/>
          <w:sz w:val="28"/>
          <w:szCs w:val="32"/>
        </w:rPr>
      </w:pPr>
      <w:r w:rsidRPr="00B35749">
        <w:rPr>
          <w:rFonts w:ascii="Lucida Sans" w:hAnsi="Lucida Sans"/>
          <w:b/>
          <w:sz w:val="28"/>
          <w:szCs w:val="32"/>
        </w:rPr>
        <w:t>20</w:t>
      </w:r>
      <w:r w:rsidR="00A269C9">
        <w:rPr>
          <w:rFonts w:ascii="Lucida Sans" w:hAnsi="Lucida Sans"/>
          <w:b/>
          <w:sz w:val="28"/>
          <w:szCs w:val="32"/>
        </w:rPr>
        <w:t>2</w:t>
      </w:r>
      <w:r w:rsidR="00355D69">
        <w:rPr>
          <w:rFonts w:ascii="Lucida Sans" w:hAnsi="Lucida Sans"/>
          <w:b/>
          <w:sz w:val="28"/>
          <w:szCs w:val="32"/>
        </w:rPr>
        <w:t>1</w:t>
      </w:r>
      <w:r w:rsidRPr="00B35749">
        <w:rPr>
          <w:rFonts w:ascii="Lucida Sans" w:hAnsi="Lucida Sans"/>
          <w:b/>
          <w:sz w:val="28"/>
          <w:szCs w:val="32"/>
        </w:rPr>
        <w:t>/2</w:t>
      </w:r>
      <w:r w:rsidR="00355D69">
        <w:rPr>
          <w:rFonts w:ascii="Lucida Sans" w:hAnsi="Lucida Sans"/>
          <w:b/>
          <w:sz w:val="28"/>
          <w:szCs w:val="32"/>
        </w:rPr>
        <w:t>2</w:t>
      </w:r>
      <w:r w:rsidRPr="00B35749">
        <w:rPr>
          <w:rFonts w:ascii="Lucida Sans" w:hAnsi="Lucida Sans"/>
          <w:b/>
          <w:sz w:val="28"/>
          <w:szCs w:val="32"/>
        </w:rPr>
        <w:t xml:space="preserve"> Season</w:t>
      </w:r>
    </w:p>
    <w:p w14:paraId="4D076BF5" w14:textId="77777777" w:rsidR="00F64473" w:rsidRPr="00B35749" w:rsidRDefault="00F64473" w:rsidP="00F64473">
      <w:pPr>
        <w:pBdr>
          <w:bottom w:val="single" w:sz="24" w:space="1" w:color="auto"/>
        </w:pBdr>
        <w:jc w:val="center"/>
        <w:rPr>
          <w:rFonts w:ascii="Lucida Sans" w:hAnsi="Lucida Sans"/>
          <w:sz w:val="14"/>
        </w:rPr>
      </w:pPr>
    </w:p>
    <w:p w14:paraId="30C5813A" w14:textId="77777777" w:rsidR="00F64473" w:rsidRPr="00B35749" w:rsidRDefault="00F64473" w:rsidP="00F64473">
      <w:pPr>
        <w:rPr>
          <w:rFonts w:ascii="Arial" w:hAnsi="Arial" w:cs="Arial"/>
        </w:rPr>
      </w:pPr>
    </w:p>
    <w:p w14:paraId="23FB6524" w14:textId="77777777" w:rsidR="00F64473" w:rsidRDefault="00F64473" w:rsidP="007B4059">
      <w:pPr>
        <w:tabs>
          <w:tab w:val="left" w:pos="3261"/>
        </w:tabs>
        <w:ind w:left="3261" w:hanging="3261"/>
        <w:rPr>
          <w:rFonts w:ascii="Arial" w:hAnsi="Arial" w:cs="Arial"/>
        </w:rPr>
      </w:pPr>
      <w:r>
        <w:rPr>
          <w:rFonts w:ascii="Arial" w:hAnsi="Arial" w:cs="Arial"/>
          <w:b/>
        </w:rPr>
        <w:t>Purpose of Herbicide use:</w:t>
      </w:r>
      <w:r w:rsidR="007B4059">
        <w:rPr>
          <w:rFonts w:ascii="Arial" w:hAnsi="Arial" w:cs="Arial"/>
          <w:b/>
        </w:rPr>
        <w:tab/>
      </w:r>
      <w:r>
        <w:rPr>
          <w:rFonts w:ascii="Arial" w:hAnsi="Arial" w:cs="Arial"/>
        </w:rPr>
        <w:t>CONTROL OF PRIORITY WEEDS/ROADSIDE</w:t>
      </w:r>
      <w:r w:rsidR="007B40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MAINTENANCE PROGRAMS</w:t>
      </w:r>
      <w:r w:rsidR="00F3765C">
        <w:rPr>
          <w:rFonts w:ascii="Arial" w:hAnsi="Arial" w:cs="Arial"/>
        </w:rPr>
        <w:t xml:space="preserve"> APPLIED BY BIOSECU</w:t>
      </w:r>
      <w:r w:rsidR="007B4059">
        <w:rPr>
          <w:rFonts w:ascii="Arial" w:hAnsi="Arial" w:cs="Arial"/>
        </w:rPr>
        <w:t>R</w:t>
      </w:r>
      <w:r w:rsidR="00F3765C">
        <w:rPr>
          <w:rFonts w:ascii="Arial" w:hAnsi="Arial" w:cs="Arial"/>
        </w:rPr>
        <w:t>I</w:t>
      </w:r>
      <w:r w:rsidR="007B4059">
        <w:rPr>
          <w:rFonts w:ascii="Arial" w:hAnsi="Arial" w:cs="Arial"/>
        </w:rPr>
        <w:t>TY WEEDS TEAM</w:t>
      </w:r>
    </w:p>
    <w:p w14:paraId="7E63CC19" w14:textId="77777777" w:rsidR="00F64473" w:rsidRDefault="00F64473" w:rsidP="00F64473">
      <w:pPr>
        <w:jc w:val="both"/>
        <w:rPr>
          <w:rFonts w:ascii="Arial" w:hAnsi="Arial" w:cs="Arial"/>
        </w:rPr>
      </w:pPr>
    </w:p>
    <w:p w14:paraId="5599D9DC" w14:textId="77777777" w:rsidR="007B4059" w:rsidRDefault="00F64473" w:rsidP="007B4059">
      <w:pPr>
        <w:tabs>
          <w:tab w:val="left" w:pos="3261"/>
        </w:tabs>
        <w:jc w:val="both"/>
        <w:rPr>
          <w:rFonts w:ascii="Arial" w:hAnsi="Arial" w:cs="Arial"/>
        </w:rPr>
      </w:pPr>
      <w:r w:rsidRPr="007B4059">
        <w:rPr>
          <w:rFonts w:ascii="Arial" w:hAnsi="Arial" w:cs="Arial"/>
          <w:b/>
        </w:rPr>
        <w:t>Council Area</w:t>
      </w:r>
      <w:r w:rsidRPr="007B4059">
        <w:rPr>
          <w:rFonts w:ascii="Arial" w:hAnsi="Arial" w:cs="Arial"/>
          <w:b/>
        </w:rPr>
        <w:tab/>
      </w:r>
      <w:r>
        <w:rPr>
          <w:rFonts w:ascii="Arial" w:hAnsi="Arial" w:cs="Arial"/>
        </w:rPr>
        <w:t>LIVERPOOL PLAINS SHIRE COUNCIL</w:t>
      </w:r>
    </w:p>
    <w:p w14:paraId="0A47B3A7" w14:textId="77777777" w:rsidR="003D5399" w:rsidRPr="007B4059" w:rsidRDefault="003943FE" w:rsidP="007B4059">
      <w:pPr>
        <w:jc w:val="both"/>
        <w:rPr>
          <w:rFonts w:ascii="Arial" w:hAnsi="Arial" w:cs="Arial"/>
        </w:rPr>
      </w:pPr>
      <w:r w:rsidRPr="00F64473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tbl>
      <w:tblPr>
        <w:tblW w:w="1077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1985"/>
        <w:gridCol w:w="108"/>
        <w:gridCol w:w="5278"/>
      </w:tblGrid>
      <w:tr w:rsidR="003D5399" w:rsidRPr="007B4059" w14:paraId="6EADE954" w14:textId="77777777" w:rsidTr="007B4059">
        <w:trPr>
          <w:trHeight w:val="900"/>
        </w:trPr>
        <w:tc>
          <w:tcPr>
            <w:tcW w:w="1560" w:type="dxa"/>
            <w:shd w:val="clear" w:color="auto" w:fill="B8CCE4" w:themeFill="accent1" w:themeFillTint="66"/>
            <w:vAlign w:val="center"/>
          </w:tcPr>
          <w:p w14:paraId="7BC3C244" w14:textId="77777777" w:rsidR="003D5399" w:rsidRPr="007B4059" w:rsidRDefault="003D5399" w:rsidP="007B40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>Month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2000982D" w14:textId="77777777" w:rsidR="003D5399" w:rsidRPr="007B4059" w:rsidRDefault="003D5399" w:rsidP="007B40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>Weeds</w:t>
            </w:r>
            <w:r w:rsidR="00365070" w:rsidRPr="007B4059">
              <w:rPr>
                <w:rFonts w:ascii="Arial Narrow" w:hAnsi="Arial Narrow"/>
                <w:b/>
                <w:lang w:val="en-US"/>
              </w:rPr>
              <w:t>/Pests</w:t>
            </w:r>
            <w:r w:rsidRPr="007B4059">
              <w:rPr>
                <w:rFonts w:ascii="Arial Narrow" w:hAnsi="Arial Narrow"/>
                <w:b/>
                <w:lang w:val="en-US"/>
              </w:rPr>
              <w:t xml:space="preserve"> Treated</w:t>
            </w:r>
          </w:p>
        </w:tc>
        <w:tc>
          <w:tcPr>
            <w:tcW w:w="2093" w:type="dxa"/>
            <w:gridSpan w:val="2"/>
            <w:shd w:val="clear" w:color="auto" w:fill="B8CCE4" w:themeFill="accent1" w:themeFillTint="66"/>
            <w:vAlign w:val="center"/>
          </w:tcPr>
          <w:p w14:paraId="51DAB85C" w14:textId="77777777" w:rsidR="003D5399" w:rsidRPr="007B4059" w:rsidRDefault="003D5399" w:rsidP="007B40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>Areas Treated</w:t>
            </w:r>
          </w:p>
        </w:tc>
        <w:tc>
          <w:tcPr>
            <w:tcW w:w="5278" w:type="dxa"/>
            <w:shd w:val="clear" w:color="auto" w:fill="B8CCE4" w:themeFill="accent1" w:themeFillTint="66"/>
            <w:vAlign w:val="center"/>
          </w:tcPr>
          <w:p w14:paraId="4EDF7C3C" w14:textId="77777777" w:rsidR="003D5399" w:rsidRPr="007B4059" w:rsidRDefault="003D5399" w:rsidP="007B40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 xml:space="preserve">Herbicide </w:t>
            </w:r>
            <w:r w:rsidR="00B06DB1" w:rsidRPr="007B4059">
              <w:rPr>
                <w:rFonts w:ascii="Arial Narrow" w:hAnsi="Arial Narrow"/>
                <w:b/>
                <w:lang w:val="en-US"/>
              </w:rPr>
              <w:t xml:space="preserve">that </w:t>
            </w:r>
            <w:r w:rsidR="00927190" w:rsidRPr="007B4059">
              <w:rPr>
                <w:rFonts w:ascii="Arial Narrow" w:hAnsi="Arial Narrow"/>
                <w:b/>
                <w:lang w:val="en-US"/>
              </w:rPr>
              <w:t xml:space="preserve">could </w:t>
            </w:r>
            <w:r w:rsidR="00B06DB1" w:rsidRPr="007B4059">
              <w:rPr>
                <w:rFonts w:ascii="Arial Narrow" w:hAnsi="Arial Narrow"/>
                <w:b/>
                <w:lang w:val="en-US"/>
              </w:rPr>
              <w:t xml:space="preserve">be </w:t>
            </w:r>
            <w:proofErr w:type="spellStart"/>
            <w:r w:rsidR="00B06DB1" w:rsidRPr="007B4059">
              <w:rPr>
                <w:rFonts w:ascii="Arial Narrow" w:hAnsi="Arial Narrow"/>
                <w:b/>
                <w:lang w:val="en-US"/>
              </w:rPr>
              <w:t>utilised</w:t>
            </w:r>
            <w:proofErr w:type="spellEnd"/>
          </w:p>
        </w:tc>
      </w:tr>
      <w:tr w:rsidR="003D5399" w:rsidRPr="007B4059" w14:paraId="633626D7" w14:textId="77777777" w:rsidTr="007B4059">
        <w:trPr>
          <w:trHeight w:val="7138"/>
        </w:trPr>
        <w:tc>
          <w:tcPr>
            <w:tcW w:w="1560" w:type="dxa"/>
            <w:vAlign w:val="center"/>
          </w:tcPr>
          <w:p w14:paraId="20DD2C0F" w14:textId="7D6A10C8" w:rsidR="003D5399" w:rsidRPr="007B4059" w:rsidRDefault="00DD4C8F" w:rsidP="00D63B6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>July</w:t>
            </w:r>
            <w:r w:rsidR="00A15BCD" w:rsidRPr="007B4059">
              <w:rPr>
                <w:rFonts w:ascii="Arial Narrow" w:hAnsi="Arial Narrow"/>
                <w:b/>
                <w:lang w:val="en-US"/>
              </w:rPr>
              <w:t xml:space="preserve"> 20</w:t>
            </w:r>
            <w:r w:rsidR="00A269C9">
              <w:rPr>
                <w:rFonts w:ascii="Arial Narrow" w:hAnsi="Arial Narrow"/>
                <w:b/>
                <w:lang w:val="en-US"/>
              </w:rPr>
              <w:t>2</w:t>
            </w:r>
            <w:r w:rsidR="00355D69">
              <w:rPr>
                <w:rFonts w:ascii="Arial Narrow" w:hAnsi="Arial Narrow"/>
                <w:b/>
                <w:lang w:val="en-US"/>
              </w:rPr>
              <w:t>1</w:t>
            </w:r>
          </w:p>
        </w:tc>
        <w:tc>
          <w:tcPr>
            <w:tcW w:w="1842" w:type="dxa"/>
          </w:tcPr>
          <w:p w14:paraId="5FF00EB1" w14:textId="77777777" w:rsidR="00C72506" w:rsidRPr="007B4059" w:rsidRDefault="008363DB" w:rsidP="008363DB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Total </w:t>
            </w:r>
            <w:r w:rsidR="002114EB" w:rsidRPr="007B4059">
              <w:rPr>
                <w:rFonts w:ascii="Arial Narrow" w:hAnsi="Arial Narrow"/>
                <w:lang w:val="en-US"/>
              </w:rPr>
              <w:t>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="002114EB"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177094F0" w14:textId="77777777" w:rsidR="00DD4C8F" w:rsidRPr="007B4059" w:rsidRDefault="00DD4C8F" w:rsidP="008363DB">
            <w:pPr>
              <w:rPr>
                <w:rFonts w:ascii="Arial Narrow" w:hAnsi="Arial Narrow"/>
                <w:lang w:val="en-US"/>
              </w:rPr>
            </w:pPr>
          </w:p>
          <w:p w14:paraId="550E7F99" w14:textId="77777777" w:rsidR="00DD4C8F" w:rsidRPr="007B4059" w:rsidRDefault="00DD4C8F" w:rsidP="008363DB">
            <w:pPr>
              <w:rPr>
                <w:rFonts w:ascii="Arial Narrow" w:hAnsi="Arial Narrow"/>
                <w:lang w:val="en-US"/>
              </w:rPr>
            </w:pPr>
          </w:p>
          <w:p w14:paraId="2841E434" w14:textId="77777777" w:rsidR="00DD4C8F" w:rsidRPr="007B4059" w:rsidRDefault="00DD4C8F" w:rsidP="008363DB">
            <w:pPr>
              <w:rPr>
                <w:rFonts w:ascii="Arial Narrow" w:hAnsi="Arial Narrow"/>
                <w:lang w:val="en-US"/>
              </w:rPr>
            </w:pPr>
          </w:p>
          <w:p w14:paraId="02DC6DA5" w14:textId="77777777" w:rsidR="001D6DEC" w:rsidRPr="007B4059" w:rsidRDefault="001D6DEC" w:rsidP="008363DB">
            <w:pPr>
              <w:rPr>
                <w:rFonts w:ascii="Arial Narrow" w:hAnsi="Arial Narrow"/>
                <w:lang w:val="en-US"/>
              </w:rPr>
            </w:pPr>
          </w:p>
          <w:p w14:paraId="5D6702BF" w14:textId="77777777" w:rsidR="001D6DEC" w:rsidRPr="007B4059" w:rsidRDefault="001D6DEC" w:rsidP="008363DB">
            <w:pPr>
              <w:rPr>
                <w:rFonts w:ascii="Arial Narrow" w:hAnsi="Arial Narrow"/>
                <w:lang w:val="en-US"/>
              </w:rPr>
            </w:pPr>
          </w:p>
          <w:p w14:paraId="53E12EE2" w14:textId="77777777" w:rsidR="001D6DEC" w:rsidRPr="007B4059" w:rsidRDefault="001D6DEC" w:rsidP="008363DB">
            <w:pPr>
              <w:rPr>
                <w:rFonts w:ascii="Arial Narrow" w:hAnsi="Arial Narrow"/>
                <w:lang w:val="en-US"/>
              </w:rPr>
            </w:pPr>
          </w:p>
          <w:p w14:paraId="00D06840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563C120D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598D5C68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1F1EE55D" w14:textId="77777777" w:rsidR="00DD4C8F" w:rsidRPr="007B4059" w:rsidRDefault="00DD4C8F" w:rsidP="008363DB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African boxthorn</w:t>
            </w:r>
          </w:p>
          <w:p w14:paraId="7F51E39E" w14:textId="77777777" w:rsidR="00DC1386" w:rsidRPr="007B4059" w:rsidRDefault="00DC1386" w:rsidP="008363DB">
            <w:pPr>
              <w:rPr>
                <w:rFonts w:ascii="Arial Narrow" w:hAnsi="Arial Narrow"/>
                <w:lang w:val="en-US"/>
              </w:rPr>
            </w:pPr>
          </w:p>
          <w:p w14:paraId="03962581" w14:textId="77777777" w:rsidR="00DC1386" w:rsidRPr="007B4059" w:rsidRDefault="00DC1386" w:rsidP="008363DB">
            <w:pPr>
              <w:rPr>
                <w:rFonts w:ascii="Arial Narrow" w:hAnsi="Arial Narrow"/>
                <w:lang w:val="en-US"/>
              </w:rPr>
            </w:pPr>
          </w:p>
          <w:p w14:paraId="32297824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7BF2D258" w14:textId="77777777" w:rsidR="007825C3" w:rsidRPr="007B4059" w:rsidRDefault="003E0CCA" w:rsidP="008363DB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Mother of Millions</w:t>
            </w:r>
          </w:p>
          <w:p w14:paraId="2D7C6EEF" w14:textId="77777777" w:rsidR="003E0CCA" w:rsidRPr="007B4059" w:rsidRDefault="003E0CCA" w:rsidP="008363DB">
            <w:pPr>
              <w:rPr>
                <w:rFonts w:ascii="Arial Narrow" w:hAnsi="Arial Narrow"/>
                <w:lang w:val="en-US"/>
              </w:rPr>
            </w:pPr>
          </w:p>
          <w:p w14:paraId="19B88F22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5857C9B1" w14:textId="77777777" w:rsidR="00686559" w:rsidRPr="007B4059" w:rsidRDefault="00686559" w:rsidP="008363DB">
            <w:pPr>
              <w:rPr>
                <w:rFonts w:ascii="Arial Narrow" w:hAnsi="Arial Narrow"/>
                <w:lang w:val="en-US"/>
              </w:rPr>
            </w:pPr>
          </w:p>
          <w:p w14:paraId="3AE169F0" w14:textId="77777777" w:rsidR="003E0CCA" w:rsidRPr="007B4059" w:rsidRDefault="003E0CCA" w:rsidP="008363DB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Cactus Species</w:t>
            </w:r>
          </w:p>
          <w:p w14:paraId="74A9DF78" w14:textId="77777777" w:rsidR="00DC1386" w:rsidRPr="007B4059" w:rsidRDefault="00DC1386" w:rsidP="008363DB">
            <w:pPr>
              <w:rPr>
                <w:rFonts w:ascii="Arial Narrow" w:hAnsi="Arial Narrow"/>
                <w:lang w:val="en-US"/>
              </w:rPr>
            </w:pPr>
          </w:p>
          <w:p w14:paraId="33EF0325" w14:textId="77777777" w:rsidR="00365070" w:rsidRPr="007B4059" w:rsidRDefault="00365070" w:rsidP="00DD4C8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093" w:type="dxa"/>
            <w:gridSpan w:val="2"/>
          </w:tcPr>
          <w:p w14:paraId="7358625A" w14:textId="77777777" w:rsidR="003D5399" w:rsidRPr="007B4059" w:rsidRDefault="003E0CC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RMS Roads, </w:t>
            </w:r>
            <w:r w:rsidR="002A6AF0" w:rsidRPr="007B4059">
              <w:rPr>
                <w:rFonts w:ascii="Arial Narrow" w:hAnsi="Arial Narrow"/>
                <w:lang w:val="en-US"/>
              </w:rPr>
              <w:t>Rural Roads</w:t>
            </w:r>
            <w:r w:rsidR="001F46D8" w:rsidRPr="007B4059">
              <w:rPr>
                <w:rFonts w:ascii="Arial Narrow" w:hAnsi="Arial Narrow"/>
                <w:lang w:val="en-US"/>
              </w:rPr>
              <w:t xml:space="preserve"> </w:t>
            </w:r>
            <w:r w:rsidR="0003011D" w:rsidRPr="007B4059">
              <w:rPr>
                <w:rFonts w:ascii="Arial Narrow" w:hAnsi="Arial Narrow"/>
                <w:lang w:val="en-US"/>
              </w:rPr>
              <w:t>&amp; Urban Areas</w:t>
            </w:r>
            <w:r w:rsidR="008C4220" w:rsidRPr="007B4059">
              <w:rPr>
                <w:rFonts w:ascii="Arial Narrow" w:hAnsi="Arial Narrow"/>
                <w:lang w:val="en-US"/>
              </w:rPr>
              <w:t xml:space="preserve"> Roadside Furniture</w:t>
            </w:r>
          </w:p>
          <w:p w14:paraId="20C21494" w14:textId="77777777" w:rsidR="00C72506" w:rsidRPr="007B4059" w:rsidRDefault="00C72506">
            <w:pPr>
              <w:rPr>
                <w:rFonts w:ascii="Arial Narrow" w:hAnsi="Arial Narrow"/>
                <w:lang w:val="en-US"/>
              </w:rPr>
            </w:pPr>
          </w:p>
          <w:p w14:paraId="509C2B3C" w14:textId="77777777" w:rsidR="00C72506" w:rsidRPr="007B4059" w:rsidRDefault="00C72506">
            <w:pPr>
              <w:rPr>
                <w:rFonts w:ascii="Arial Narrow" w:hAnsi="Arial Narrow"/>
                <w:lang w:val="en-US"/>
              </w:rPr>
            </w:pPr>
          </w:p>
          <w:p w14:paraId="123382DA" w14:textId="77777777" w:rsidR="001D6DEC" w:rsidRPr="007B4059" w:rsidRDefault="001D6DEC" w:rsidP="007825C3">
            <w:pPr>
              <w:rPr>
                <w:rFonts w:ascii="Arial Narrow" w:hAnsi="Arial Narrow"/>
                <w:lang w:val="en-US"/>
              </w:rPr>
            </w:pPr>
          </w:p>
          <w:p w14:paraId="5D2FA7CE" w14:textId="77777777" w:rsidR="001D6DEC" w:rsidRPr="007B4059" w:rsidRDefault="001D6DEC" w:rsidP="007825C3">
            <w:pPr>
              <w:rPr>
                <w:rFonts w:ascii="Arial Narrow" w:hAnsi="Arial Narrow"/>
                <w:lang w:val="en-US"/>
              </w:rPr>
            </w:pPr>
          </w:p>
          <w:p w14:paraId="08457609" w14:textId="77777777" w:rsidR="001D6DEC" w:rsidRPr="007B4059" w:rsidRDefault="001D6DEC" w:rsidP="007825C3">
            <w:pPr>
              <w:rPr>
                <w:rFonts w:ascii="Arial Narrow" w:hAnsi="Arial Narrow"/>
                <w:lang w:val="en-US"/>
              </w:rPr>
            </w:pPr>
          </w:p>
          <w:p w14:paraId="6BCDF5D5" w14:textId="77777777" w:rsidR="00686559" w:rsidRPr="007B4059" w:rsidRDefault="00686559" w:rsidP="007825C3">
            <w:pPr>
              <w:rPr>
                <w:rFonts w:ascii="Arial Narrow" w:hAnsi="Arial Narrow"/>
                <w:lang w:val="en-US"/>
              </w:rPr>
            </w:pPr>
          </w:p>
          <w:p w14:paraId="575CDFEB" w14:textId="77777777" w:rsidR="00686559" w:rsidRPr="007B4059" w:rsidRDefault="00686559" w:rsidP="007825C3">
            <w:pPr>
              <w:rPr>
                <w:rFonts w:ascii="Arial Narrow" w:hAnsi="Arial Narrow"/>
                <w:lang w:val="en-US"/>
              </w:rPr>
            </w:pPr>
          </w:p>
          <w:p w14:paraId="210717CF" w14:textId="77777777" w:rsidR="007825C3" w:rsidRPr="007B4059" w:rsidRDefault="007825C3" w:rsidP="007825C3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</w:t>
            </w:r>
            <w:r w:rsidR="001F46D8"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lang w:val="en-US"/>
              </w:rPr>
              <w:t>&amp;</w:t>
            </w:r>
          </w:p>
          <w:p w14:paraId="28292715" w14:textId="77777777" w:rsidR="007825C3" w:rsidRPr="007B4059" w:rsidRDefault="007825C3" w:rsidP="007825C3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4DCD2406" w14:textId="77777777" w:rsidR="00C72506" w:rsidRPr="007B4059" w:rsidRDefault="00C72506">
            <w:pPr>
              <w:rPr>
                <w:rFonts w:ascii="Arial Narrow" w:hAnsi="Arial Narrow"/>
                <w:lang w:val="en-US"/>
              </w:rPr>
            </w:pPr>
          </w:p>
          <w:p w14:paraId="51EBDA63" w14:textId="77777777" w:rsidR="00C72506" w:rsidRPr="007B4059" w:rsidRDefault="00C72506">
            <w:pPr>
              <w:rPr>
                <w:rFonts w:ascii="Arial Narrow" w:hAnsi="Arial Narrow"/>
                <w:lang w:val="en-US"/>
              </w:rPr>
            </w:pPr>
          </w:p>
          <w:p w14:paraId="6025EA7E" w14:textId="77777777" w:rsidR="00686559" w:rsidRPr="007B4059" w:rsidRDefault="00686559">
            <w:pPr>
              <w:rPr>
                <w:rFonts w:ascii="Arial Narrow" w:hAnsi="Arial Narrow"/>
                <w:lang w:val="en-US"/>
              </w:rPr>
            </w:pPr>
          </w:p>
          <w:p w14:paraId="29A1DE82" w14:textId="77777777" w:rsidR="00D450F1" w:rsidRPr="007B4059" w:rsidRDefault="00365070" w:rsidP="00D450F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Rural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>Roads</w:t>
            </w:r>
            <w:r w:rsidR="00D450F1" w:rsidRPr="007B4059">
              <w:rPr>
                <w:rFonts w:ascii="Arial Narrow" w:hAnsi="Arial Narrow"/>
                <w:lang w:val="en-US"/>
              </w:rPr>
              <w:t xml:space="preserve">  &amp;</w:t>
            </w:r>
            <w:proofErr w:type="gramEnd"/>
          </w:p>
          <w:p w14:paraId="41E1E8EF" w14:textId="77777777" w:rsidR="00D450F1" w:rsidRPr="007B4059" w:rsidRDefault="00D450F1" w:rsidP="00D450F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12B1EC26" w14:textId="77777777" w:rsidR="00365070" w:rsidRPr="007B4059" w:rsidRDefault="00365070">
            <w:pPr>
              <w:rPr>
                <w:rFonts w:ascii="Arial Narrow" w:hAnsi="Arial Narrow"/>
                <w:lang w:val="en-US"/>
              </w:rPr>
            </w:pPr>
          </w:p>
          <w:p w14:paraId="4EBD20AE" w14:textId="77777777" w:rsidR="003E0CCA" w:rsidRPr="007B4059" w:rsidRDefault="003E0CCA">
            <w:pPr>
              <w:rPr>
                <w:rFonts w:ascii="Arial Narrow" w:hAnsi="Arial Narrow"/>
                <w:lang w:val="en-US"/>
              </w:rPr>
            </w:pPr>
          </w:p>
          <w:p w14:paraId="489B99DD" w14:textId="77777777" w:rsidR="00686559" w:rsidRPr="007B4059" w:rsidRDefault="00686559" w:rsidP="003E0CCA">
            <w:pPr>
              <w:rPr>
                <w:rFonts w:ascii="Arial Narrow" w:hAnsi="Arial Narrow"/>
                <w:lang w:val="en-US"/>
              </w:rPr>
            </w:pPr>
          </w:p>
          <w:p w14:paraId="146A8748" w14:textId="77777777" w:rsidR="003E0CCA" w:rsidRPr="007B4059" w:rsidRDefault="003E0CCA" w:rsidP="003E0CC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55D4A062" w14:textId="77777777" w:rsidR="003E0CCA" w:rsidRPr="007B4059" w:rsidRDefault="003E0CCA" w:rsidP="003E0CC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5919B787" w14:textId="77777777" w:rsidR="003E0CCA" w:rsidRPr="007B4059" w:rsidRDefault="003E0CC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278" w:type="dxa"/>
          </w:tcPr>
          <w:p w14:paraId="4AA28D69" w14:textId="77777777" w:rsidR="00190285" w:rsidRPr="007B4059" w:rsidRDefault="003E0CC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r w:rsidR="001D6DEC" w:rsidRPr="007B4059">
              <w:rPr>
                <w:rFonts w:ascii="Arial Narrow" w:hAnsi="Arial Narrow"/>
                <w:lang w:val="en-US"/>
              </w:rPr>
              <w:t xml:space="preserve">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="00D737EB"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="00D737EB"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5917C70A" w14:textId="77777777" w:rsidR="00C72506" w:rsidRPr="007B4059" w:rsidRDefault="00D737EB" w:rsidP="00D737EB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003BB8EE" w14:textId="77777777" w:rsidR="007825C3" w:rsidRPr="007B4059" w:rsidRDefault="00D737EB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>-</w:t>
            </w:r>
            <w:r w:rsidR="001D6DEC" w:rsidRPr="007B4059">
              <w:rPr>
                <w:rFonts w:ascii="Arial Narrow" w:hAnsi="Arial Narrow"/>
                <w:lang w:val="en-US"/>
              </w:rPr>
              <w:t xml:space="preserve"> Associate   </w:t>
            </w:r>
            <w:r w:rsidR="001D6DEC" w:rsidRPr="007B4059">
              <w:rPr>
                <w:rFonts w:ascii="Arial Narrow" w:hAnsi="Arial Narrow"/>
                <w:i/>
                <w:lang w:val="en-US"/>
              </w:rPr>
              <w:t>600g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 </w:t>
            </w:r>
            <w:proofErr w:type="spellStart"/>
            <w:r w:rsidR="001D6DEC"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="001D6DEC"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0E324454" w14:textId="77777777" w:rsidR="001D6DEC" w:rsidRPr="007B4059" w:rsidRDefault="001D6DEC" w:rsidP="00D450F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D</w:t>
            </w:r>
            <w:r w:rsidR="00B06DB1" w:rsidRPr="007B4059">
              <w:rPr>
                <w:rFonts w:ascii="Arial Narrow" w:hAnsi="Arial Narrow"/>
                <w:lang w:val="en-US"/>
              </w:rPr>
              <w:t>OW</w:t>
            </w:r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3973F108" w14:textId="77777777" w:rsidR="001D6DEC" w:rsidRPr="007B4059" w:rsidRDefault="001D6DEC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2FF28FB0" w14:textId="77777777" w:rsidR="001D6DEC" w:rsidRPr="007B4059" w:rsidRDefault="00B06DB1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077F1F71" w14:textId="77777777" w:rsidR="00B06DB1" w:rsidRPr="007B4059" w:rsidRDefault="00B06DB1" w:rsidP="00B06DB1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32E5F6FC" w14:textId="77777777" w:rsidR="00B06DB1" w:rsidRPr="007B4059" w:rsidRDefault="00B06DB1" w:rsidP="00B06DB1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3B40FF95" w14:textId="77777777" w:rsidR="00DC1386" w:rsidRPr="007B4059" w:rsidRDefault="00DC1386" w:rsidP="001D6DEC">
            <w:pPr>
              <w:ind w:right="-532"/>
              <w:rPr>
                <w:rFonts w:ascii="Arial Narrow" w:hAnsi="Arial Narrow"/>
                <w:lang w:val="en-US"/>
              </w:rPr>
            </w:pPr>
          </w:p>
          <w:p w14:paraId="4799CF65" w14:textId="77777777" w:rsidR="00DC1386" w:rsidRPr="007B4059" w:rsidRDefault="00DC1386">
            <w:pPr>
              <w:rPr>
                <w:rFonts w:ascii="Arial Narrow" w:hAnsi="Arial Narrow"/>
                <w:lang w:val="en-US"/>
              </w:rPr>
            </w:pPr>
          </w:p>
          <w:p w14:paraId="72B62E7B" w14:textId="77777777" w:rsidR="00686559" w:rsidRPr="007B4059" w:rsidRDefault="00686559" w:rsidP="00686559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522207E3" w14:textId="77777777" w:rsidR="00686559" w:rsidRPr="007B4059" w:rsidRDefault="00686559" w:rsidP="0068655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7E957C2F" w14:textId="77777777" w:rsidR="00365070" w:rsidRPr="007B4059" w:rsidRDefault="00365070">
            <w:pPr>
              <w:rPr>
                <w:rFonts w:ascii="Arial Narrow" w:hAnsi="Arial Narrow"/>
                <w:i/>
                <w:lang w:val="en-US"/>
              </w:rPr>
            </w:pPr>
          </w:p>
          <w:p w14:paraId="47CA066B" w14:textId="77777777" w:rsidR="00686559" w:rsidRPr="007B4059" w:rsidRDefault="00686559">
            <w:pPr>
              <w:rPr>
                <w:rFonts w:ascii="Arial Narrow" w:hAnsi="Arial Narrow"/>
                <w:i/>
                <w:lang w:val="en-US"/>
              </w:rPr>
            </w:pPr>
          </w:p>
          <w:p w14:paraId="2C650DB7" w14:textId="77777777" w:rsidR="00686559" w:rsidRPr="007B4059" w:rsidRDefault="00686559" w:rsidP="00686559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3BCBECF6" w14:textId="77777777" w:rsidR="00686559" w:rsidRPr="007B4059" w:rsidRDefault="00686559" w:rsidP="00686559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194E7E26" w14:textId="77777777" w:rsidR="00686559" w:rsidRPr="007B4059" w:rsidRDefault="00686559" w:rsidP="0068655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734A370B" w14:textId="77777777" w:rsidR="00686559" w:rsidRPr="007B4059" w:rsidRDefault="00686559">
            <w:pPr>
              <w:rPr>
                <w:rFonts w:ascii="Arial Narrow" w:hAnsi="Arial Narrow"/>
                <w:i/>
                <w:lang w:val="en-US"/>
              </w:rPr>
            </w:pPr>
          </w:p>
          <w:p w14:paraId="012E8687" w14:textId="77777777" w:rsidR="00686559" w:rsidRPr="007B4059" w:rsidRDefault="00686559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Conquest-MACA</w:t>
            </w:r>
            <w:r w:rsidR="008C4220" w:rsidRPr="007B4059">
              <w:rPr>
                <w:rFonts w:ascii="Arial Narrow" w:hAnsi="Arial Narrow"/>
                <w:lang w:val="en-US"/>
              </w:rPr>
              <w:t xml:space="preserve"> </w:t>
            </w:r>
            <w:r w:rsidR="008C4220" w:rsidRPr="007B4059">
              <w:rPr>
                <w:rFonts w:ascii="Arial Narrow" w:hAnsi="Arial Narrow"/>
                <w:i/>
                <w:lang w:val="en-US"/>
              </w:rPr>
              <w:t>600g Triclopyr</w:t>
            </w:r>
          </w:p>
          <w:p w14:paraId="70EBA150" w14:textId="77777777" w:rsidR="008C4220" w:rsidRPr="007B4059" w:rsidRDefault="008C4220" w:rsidP="008C422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1A9863B7" w14:textId="77777777" w:rsidR="008C4220" w:rsidRPr="007B4059" w:rsidRDefault="008C4220">
            <w:pPr>
              <w:rPr>
                <w:rFonts w:ascii="Arial Narrow" w:hAnsi="Arial Narrow"/>
                <w:lang w:val="en-US"/>
              </w:rPr>
            </w:pPr>
          </w:p>
        </w:tc>
      </w:tr>
      <w:tr w:rsidR="008C4220" w:rsidRPr="007B4059" w14:paraId="1F6211C4" w14:textId="77777777" w:rsidTr="002D5B9D">
        <w:trPr>
          <w:trHeight w:val="2806"/>
        </w:trPr>
        <w:tc>
          <w:tcPr>
            <w:tcW w:w="1560" w:type="dxa"/>
            <w:vAlign w:val="center"/>
          </w:tcPr>
          <w:p w14:paraId="2F7CEB43" w14:textId="122340EA" w:rsidR="008C4220" w:rsidRPr="007B4059" w:rsidRDefault="008C4220" w:rsidP="00D63B6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t>August</w:t>
            </w:r>
            <w:r w:rsidR="007B4059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b/>
                <w:lang w:val="en-US"/>
              </w:rPr>
              <w:t>20</w:t>
            </w:r>
            <w:r w:rsidR="00A269C9">
              <w:rPr>
                <w:rFonts w:ascii="Arial Narrow" w:hAnsi="Arial Narrow"/>
                <w:b/>
                <w:lang w:val="en-US"/>
              </w:rPr>
              <w:t>2</w:t>
            </w:r>
            <w:r w:rsidR="00355D69">
              <w:rPr>
                <w:rFonts w:ascii="Arial Narrow" w:hAnsi="Arial Narrow"/>
                <w:b/>
                <w:lang w:val="en-US"/>
              </w:rPr>
              <w:t>1</w:t>
            </w:r>
          </w:p>
        </w:tc>
        <w:tc>
          <w:tcPr>
            <w:tcW w:w="1842" w:type="dxa"/>
          </w:tcPr>
          <w:p w14:paraId="665A250E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Total 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2B4C8160" w14:textId="77777777" w:rsidR="008C4220" w:rsidRPr="007B4059" w:rsidRDefault="008C4220" w:rsidP="00D450F1">
            <w:pPr>
              <w:ind w:right="753"/>
              <w:rPr>
                <w:rFonts w:ascii="Arial Narrow" w:hAnsi="Arial Narrow"/>
                <w:lang w:val="en-US"/>
              </w:rPr>
            </w:pPr>
          </w:p>
          <w:p w14:paraId="310BF9F2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338089FD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653A76EA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0EF0DE34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498939A5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30755718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209AF9A1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74675B05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African boxthorn</w:t>
            </w:r>
          </w:p>
          <w:p w14:paraId="3C1BBE3C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0F5DE189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1FA2012A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Mother of Millions</w:t>
            </w:r>
          </w:p>
          <w:p w14:paraId="25136B2C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75033253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16AE94F6" w14:textId="77777777" w:rsidR="00C027BB" w:rsidRPr="007B4059" w:rsidRDefault="00C027BB" w:rsidP="00AF5E10">
            <w:pPr>
              <w:rPr>
                <w:rFonts w:ascii="Arial Narrow" w:hAnsi="Arial Narrow"/>
                <w:lang w:val="en-US"/>
              </w:rPr>
            </w:pPr>
          </w:p>
          <w:p w14:paraId="4295701E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Cactus Species</w:t>
            </w:r>
          </w:p>
          <w:p w14:paraId="79FB0510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</w:tcPr>
          <w:p w14:paraId="2DFE32AC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lastRenderedPageBreak/>
              <w:t>RMS Roads, Rural Roads &amp; Urban Areas Roadside Furniture</w:t>
            </w:r>
          </w:p>
          <w:p w14:paraId="0BEAADB4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4516953A" w14:textId="77777777" w:rsidR="000D2BD9" w:rsidRPr="007B4059" w:rsidRDefault="000D2BD9" w:rsidP="000D2BD9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LPSC Waste Management Facilities</w:t>
            </w:r>
          </w:p>
          <w:p w14:paraId="0E67ACD0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3A5D59C4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2A498281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61206195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324C7F59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3BBE5A97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10A623DB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</w:t>
            </w:r>
          </w:p>
          <w:p w14:paraId="50BA4998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15A63F89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25E03327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  <w:p w14:paraId="2517247B" w14:textId="77777777" w:rsidR="00C027BB" w:rsidRPr="007B4059" w:rsidRDefault="00C027BB" w:rsidP="00AF5E10">
            <w:pPr>
              <w:rPr>
                <w:rFonts w:ascii="Arial Narrow" w:hAnsi="Arial Narrow"/>
                <w:lang w:val="en-US"/>
              </w:rPr>
            </w:pPr>
          </w:p>
          <w:p w14:paraId="03DF36D6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25477368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41231115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386" w:type="dxa"/>
            <w:gridSpan w:val="2"/>
          </w:tcPr>
          <w:p w14:paraId="79532439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lastRenderedPageBreak/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05A1977F" w14:textId="77777777" w:rsidR="008C4220" w:rsidRPr="007B4059" w:rsidRDefault="008C4220" w:rsidP="00AF5E10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233D8F1F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0BA863A5" w14:textId="77777777" w:rsidR="008C4220" w:rsidRPr="007B4059" w:rsidRDefault="008C4220" w:rsidP="00C027BB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56035A13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59A38063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70814EF9" w14:textId="77777777" w:rsidR="008C4220" w:rsidRPr="007B4059" w:rsidRDefault="008C4220" w:rsidP="00AF5E10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2BBF8DB6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6EAC3E47" w14:textId="77777777" w:rsidR="008C4220" w:rsidRPr="007B4059" w:rsidRDefault="008C4220" w:rsidP="00AF5E10">
            <w:pPr>
              <w:ind w:right="-532"/>
              <w:rPr>
                <w:rFonts w:ascii="Arial Narrow" w:hAnsi="Arial Narrow"/>
                <w:lang w:val="en-US"/>
              </w:rPr>
            </w:pPr>
          </w:p>
          <w:p w14:paraId="60DE2EB7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46B30550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lastRenderedPageBreak/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5CDF97F1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</w:p>
          <w:p w14:paraId="08D4D624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6827D188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5A9E3FEC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040721B2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</w:p>
          <w:p w14:paraId="20A45ECA" w14:textId="77777777" w:rsidR="008C4220" w:rsidRPr="007B4059" w:rsidRDefault="008C4220" w:rsidP="00AF5E10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Conquest-MACA </w:t>
            </w:r>
            <w:r w:rsidRPr="007B4059">
              <w:rPr>
                <w:rFonts w:ascii="Arial Narrow" w:hAnsi="Arial Narrow"/>
                <w:i/>
                <w:lang w:val="en-US"/>
              </w:rPr>
              <w:t>600g Triclopyr</w:t>
            </w:r>
          </w:p>
          <w:p w14:paraId="5CD53CE7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7B8E5BBB" w14:textId="77777777" w:rsidR="008C4220" w:rsidRPr="007B4059" w:rsidRDefault="008C4220" w:rsidP="00AF5E10">
            <w:pPr>
              <w:rPr>
                <w:rFonts w:ascii="Arial Narrow" w:hAnsi="Arial Narrow"/>
                <w:lang w:val="en-US"/>
              </w:rPr>
            </w:pPr>
          </w:p>
        </w:tc>
      </w:tr>
      <w:tr w:rsidR="00677F05" w:rsidRPr="007B4059" w14:paraId="5CA4681E" w14:textId="77777777" w:rsidTr="002D5B9D">
        <w:tc>
          <w:tcPr>
            <w:tcW w:w="1560" w:type="dxa"/>
            <w:vAlign w:val="center"/>
          </w:tcPr>
          <w:p w14:paraId="1050575C" w14:textId="173F720F" w:rsidR="00677F05" w:rsidRPr="007B4059" w:rsidRDefault="00677F05" w:rsidP="00D63B6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lastRenderedPageBreak/>
              <w:t>December</w:t>
            </w:r>
            <w:r w:rsidR="00EC56B5" w:rsidRPr="007B4059">
              <w:rPr>
                <w:rFonts w:ascii="Arial Narrow" w:hAnsi="Arial Narrow"/>
                <w:b/>
                <w:lang w:val="en-US"/>
              </w:rPr>
              <w:t xml:space="preserve"> to </w:t>
            </w:r>
            <w:r w:rsidRPr="007B4059">
              <w:rPr>
                <w:rFonts w:ascii="Arial Narrow" w:hAnsi="Arial Narrow"/>
                <w:b/>
                <w:lang w:val="en-US"/>
              </w:rPr>
              <w:t>January</w:t>
            </w:r>
            <w:r w:rsidR="00EC56B5" w:rsidRPr="007B4059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b/>
                <w:lang w:val="en-US"/>
              </w:rPr>
              <w:t>20</w:t>
            </w:r>
            <w:r w:rsidR="00D63B66">
              <w:rPr>
                <w:rFonts w:ascii="Arial Narrow" w:hAnsi="Arial Narrow"/>
                <w:b/>
                <w:lang w:val="en-US"/>
              </w:rPr>
              <w:t>2</w:t>
            </w:r>
            <w:r w:rsidR="00355D69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842" w:type="dxa"/>
          </w:tcPr>
          <w:p w14:paraId="75341F03" w14:textId="77777777" w:rsidR="00087761" w:rsidRPr="007B4059" w:rsidRDefault="00087761" w:rsidP="00BD3CD4">
            <w:pPr>
              <w:rPr>
                <w:rFonts w:ascii="Arial Narrow" w:hAnsi="Arial Narrow"/>
                <w:lang w:val="en-US"/>
              </w:rPr>
            </w:pPr>
          </w:p>
          <w:p w14:paraId="6B96B7F0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Total 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101B6A27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06C4064E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2932914A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13FC8B25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A72B3F3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7D6E633D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0EE225EE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14D5DE3A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6BBB0479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Chilean Needle Grass</w:t>
            </w:r>
          </w:p>
          <w:p w14:paraId="00A79903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38A5AFBA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47534FC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62288F75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St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Johns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Wort</w:t>
            </w:r>
          </w:p>
          <w:p w14:paraId="4914799C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318A240C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1B95BA0D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A0F4875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175B9223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2F021631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7E1A289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4C94446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Green Cestrum</w:t>
            </w:r>
          </w:p>
          <w:p w14:paraId="6F1126EA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</w:tcPr>
          <w:p w14:paraId="000ED6BF" w14:textId="77777777" w:rsidR="00087761" w:rsidRPr="007B4059" w:rsidRDefault="00087761" w:rsidP="00BD3CD4">
            <w:pPr>
              <w:rPr>
                <w:rFonts w:ascii="Arial Narrow" w:hAnsi="Arial Narrow"/>
                <w:lang w:val="en-US"/>
              </w:rPr>
            </w:pPr>
          </w:p>
          <w:p w14:paraId="54511B0D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RMS Roads, Rural Roads &amp; Urban Areas Roadside Furniture</w:t>
            </w:r>
          </w:p>
          <w:p w14:paraId="4687AE5F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E394229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LPSC Waste Management Facilities</w:t>
            </w:r>
          </w:p>
          <w:p w14:paraId="55ABFBF4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41EDB06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6956DC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3DA16FFE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7552310C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6D308807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79DF5951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0872847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2C50B5CE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2F5B5AE1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EBA48AC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2B82CDA5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541800A4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37DD7B48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46CF3B9E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172EFAA9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  <w:p w14:paraId="0052EC35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083C5352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0D552EC2" w14:textId="77777777" w:rsidR="00677F05" w:rsidRPr="007B4059" w:rsidRDefault="00677F05" w:rsidP="00C7420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386" w:type="dxa"/>
            <w:gridSpan w:val="2"/>
          </w:tcPr>
          <w:p w14:paraId="17EF92A6" w14:textId="77777777" w:rsidR="00087761" w:rsidRPr="007B4059" w:rsidRDefault="00087761" w:rsidP="00BD3CD4">
            <w:pPr>
              <w:rPr>
                <w:rFonts w:ascii="Arial Narrow" w:hAnsi="Arial Narrow"/>
                <w:lang w:val="en-US"/>
              </w:rPr>
            </w:pPr>
          </w:p>
          <w:p w14:paraId="5CD9AE24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25FA8B19" w14:textId="77777777" w:rsidR="00677F05" w:rsidRPr="007B4059" w:rsidRDefault="00677F05" w:rsidP="00BD3CD4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17B706C4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638B4805" w14:textId="77777777" w:rsidR="00677F05" w:rsidRPr="007B4059" w:rsidRDefault="00677F05" w:rsidP="00677F05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7156D835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2BB154C7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4D0E22F2" w14:textId="77777777" w:rsidR="00677F05" w:rsidRPr="007B4059" w:rsidRDefault="00677F05" w:rsidP="00BD3CD4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325F70C9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1276A4D1" w14:textId="77777777" w:rsidR="00BD4FA9" w:rsidRPr="007B4059" w:rsidRDefault="00BD4FA9" w:rsidP="00BD3CD4">
            <w:pPr>
              <w:rPr>
                <w:rFonts w:ascii="Arial Narrow" w:hAnsi="Arial Narrow"/>
                <w:lang w:val="en-US"/>
              </w:rPr>
            </w:pPr>
          </w:p>
          <w:p w14:paraId="6C9D9893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Grow Choice-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Tussock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 745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 xml:space="preserve">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Fluproponate</w:t>
            </w:r>
            <w:proofErr w:type="spellEnd"/>
          </w:p>
          <w:p w14:paraId="74F33782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31A57D06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34BA2054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</w:p>
          <w:p w14:paraId="6377057D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681A777B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5A66992D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2D0F37FA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3BE3497D" w14:textId="77777777" w:rsidR="00677F05" w:rsidRPr="007B4059" w:rsidRDefault="00677F05" w:rsidP="00BD3CD4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198707D2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6C43BABC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</w:p>
          <w:p w14:paraId="7D5FA804" w14:textId="77777777" w:rsidR="00677F05" w:rsidRPr="007B4059" w:rsidRDefault="00677F05" w:rsidP="00BD3CD4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59BDAD0B" w14:textId="77777777" w:rsidR="00677F05" w:rsidRPr="007B4059" w:rsidRDefault="00677F05" w:rsidP="00BD3CD4">
            <w:pPr>
              <w:rPr>
                <w:rFonts w:ascii="Arial Narrow" w:hAnsi="Arial Narrow"/>
                <w:lang w:val="en-US"/>
              </w:rPr>
            </w:pPr>
          </w:p>
        </w:tc>
      </w:tr>
      <w:tr w:rsidR="00677F05" w:rsidRPr="007B4059" w14:paraId="004B83EE" w14:textId="77777777" w:rsidTr="002D5B9D">
        <w:tc>
          <w:tcPr>
            <w:tcW w:w="1560" w:type="dxa"/>
            <w:vAlign w:val="center"/>
          </w:tcPr>
          <w:p w14:paraId="2A3B4109" w14:textId="4C540F7A" w:rsidR="00677F05" w:rsidRPr="007B4059" w:rsidRDefault="00D63B66" w:rsidP="007B40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February 202</w:t>
            </w:r>
            <w:r w:rsidR="00355D69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842" w:type="dxa"/>
          </w:tcPr>
          <w:p w14:paraId="3E3AAC98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Total 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6BFC1124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402A8EAF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3BB0AC1C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03C79487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1A99B72B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1614A1F9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30968D86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1AC00CC6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54B6B928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St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Johns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Wort</w:t>
            </w:r>
          </w:p>
          <w:p w14:paraId="00EA1A56" w14:textId="77777777" w:rsidR="00AB4D2A" w:rsidRPr="007B4059" w:rsidRDefault="00AB4D2A" w:rsidP="00605F38">
            <w:pPr>
              <w:rPr>
                <w:rFonts w:ascii="Arial Narrow" w:hAnsi="Arial Narrow"/>
                <w:lang w:val="en-US"/>
              </w:rPr>
            </w:pPr>
          </w:p>
          <w:p w14:paraId="300110D0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33EEBE8D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6910F509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4A95393E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59C1CEF2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</w:tcPr>
          <w:p w14:paraId="7B2D086E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lastRenderedPageBreak/>
              <w:t>RMS Roads, Rural Roads &amp; Urban Areas Roadside Furniture</w:t>
            </w:r>
          </w:p>
          <w:p w14:paraId="09A96118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</w:p>
          <w:p w14:paraId="41FE9662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LPSC Waste Management Facilities</w:t>
            </w:r>
          </w:p>
          <w:p w14:paraId="5EDBFE13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38AEFBE4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2C021D44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68297F76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1B0BAFD4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2A652951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  <w:p w14:paraId="05EEBEFA" w14:textId="77777777" w:rsidR="00677F05" w:rsidRPr="007B4059" w:rsidRDefault="00677F05" w:rsidP="0095485C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386" w:type="dxa"/>
            <w:gridSpan w:val="2"/>
          </w:tcPr>
          <w:p w14:paraId="3321394A" w14:textId="77777777" w:rsidR="00605F38" w:rsidRPr="007B4059" w:rsidRDefault="00605F38" w:rsidP="00605F38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lastRenderedPageBreak/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1C9F95C4" w14:textId="77777777" w:rsidR="00605F38" w:rsidRPr="007B4059" w:rsidRDefault="00605F38" w:rsidP="00605F38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3141376D" w14:textId="77777777" w:rsidR="00605F38" w:rsidRPr="007B4059" w:rsidRDefault="00605F38" w:rsidP="00605F38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2DF8256B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23C04507" w14:textId="77777777" w:rsidR="00605F38" w:rsidRPr="007B4059" w:rsidRDefault="00605F38" w:rsidP="00605F38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2224D824" w14:textId="77777777" w:rsidR="00605F38" w:rsidRPr="007B4059" w:rsidRDefault="00605F38" w:rsidP="00605F38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7A849233" w14:textId="77777777" w:rsidR="00605F38" w:rsidRPr="007B4059" w:rsidRDefault="00605F38" w:rsidP="00605F38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4AE9A66A" w14:textId="77777777" w:rsidR="00605F38" w:rsidRPr="007B4059" w:rsidRDefault="00605F38" w:rsidP="00605F3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00A1FBF7" w14:textId="77777777" w:rsidR="00677F05" w:rsidRPr="007B4059" w:rsidRDefault="00677F05" w:rsidP="00B85B3E">
            <w:pPr>
              <w:rPr>
                <w:rFonts w:ascii="Arial Narrow" w:hAnsi="Arial Narrow"/>
                <w:lang w:val="en-US"/>
              </w:rPr>
            </w:pPr>
          </w:p>
          <w:p w14:paraId="614BE2D5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3749F6BF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2B8BDBDF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lastRenderedPageBreak/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2F7ED5BA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2FDA00A3" w14:textId="77777777" w:rsidR="00AB4D2A" w:rsidRPr="007B4059" w:rsidRDefault="00AB4D2A" w:rsidP="00AB4D2A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59572C4E" w14:textId="77777777" w:rsidR="00677F05" w:rsidRPr="007B4059" w:rsidRDefault="00AB4D2A" w:rsidP="00605F3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</w:tc>
      </w:tr>
      <w:tr w:rsidR="00677F05" w:rsidRPr="007B4059" w14:paraId="0F5B2D48" w14:textId="77777777" w:rsidTr="002D5B9D">
        <w:trPr>
          <w:trHeight w:val="4853"/>
        </w:trPr>
        <w:tc>
          <w:tcPr>
            <w:tcW w:w="1560" w:type="dxa"/>
            <w:vAlign w:val="center"/>
          </w:tcPr>
          <w:p w14:paraId="6C1101E6" w14:textId="44A8FEBC" w:rsidR="00677F05" w:rsidRPr="007B4059" w:rsidRDefault="00AB4D2A" w:rsidP="00D63B6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B4059">
              <w:rPr>
                <w:rFonts w:ascii="Arial Narrow" w:hAnsi="Arial Narrow"/>
                <w:b/>
                <w:lang w:val="en-US"/>
              </w:rPr>
              <w:lastRenderedPageBreak/>
              <w:t>March to April 20</w:t>
            </w:r>
            <w:r w:rsidR="00D63B66">
              <w:rPr>
                <w:rFonts w:ascii="Arial Narrow" w:hAnsi="Arial Narrow"/>
                <w:b/>
                <w:lang w:val="en-US"/>
              </w:rPr>
              <w:t>2</w:t>
            </w:r>
            <w:r w:rsidR="00355D69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842" w:type="dxa"/>
          </w:tcPr>
          <w:p w14:paraId="6382B67C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Total 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289FAADC" w14:textId="77777777" w:rsidR="00677F05" w:rsidRPr="007B4059" w:rsidRDefault="00677F05">
            <w:pPr>
              <w:rPr>
                <w:rFonts w:ascii="Arial Narrow" w:hAnsi="Arial Narrow"/>
                <w:lang w:val="en-US"/>
              </w:rPr>
            </w:pPr>
          </w:p>
          <w:p w14:paraId="106A7E69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6080365E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31B2A524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2D762C9F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299AA1BC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2C3B7833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007EFA46" w14:textId="77777777" w:rsidR="00AB4D2A" w:rsidRPr="007B4059" w:rsidRDefault="00AB4D2A">
            <w:pPr>
              <w:rPr>
                <w:rFonts w:ascii="Arial Narrow" w:hAnsi="Arial Narrow"/>
                <w:lang w:val="en-US"/>
              </w:rPr>
            </w:pPr>
          </w:p>
          <w:p w14:paraId="2253F652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Blackberry</w:t>
            </w:r>
          </w:p>
          <w:p w14:paraId="0A1D65AF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24D2AAE7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40F32437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4AC12E54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701B34AA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</w:tcPr>
          <w:p w14:paraId="5EC04A07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RMS Roads, Rural Roads &amp; Urban Areas Roadside Furniture</w:t>
            </w:r>
          </w:p>
          <w:p w14:paraId="11E4DA85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</w:p>
          <w:p w14:paraId="139FC9FB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LPSC Waste Management Facilities</w:t>
            </w:r>
          </w:p>
          <w:p w14:paraId="7414555B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4B1B8695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7A06EC26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Rural Roads </w:t>
            </w:r>
          </w:p>
          <w:p w14:paraId="769E6ED4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370EB320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49FAB30F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31B41786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64F737AF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7B2023C4" w14:textId="77777777" w:rsidR="00677F05" w:rsidRPr="007B4059" w:rsidRDefault="00677F05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386" w:type="dxa"/>
            <w:gridSpan w:val="2"/>
          </w:tcPr>
          <w:p w14:paraId="1B090553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441E0304" w14:textId="77777777" w:rsidR="00AB4D2A" w:rsidRPr="007B4059" w:rsidRDefault="00AB4D2A" w:rsidP="00AB4D2A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4E667D54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4CE2E74A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37CFF1AD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3F7753FD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5FDDD817" w14:textId="77777777" w:rsidR="00AB4D2A" w:rsidRPr="007B4059" w:rsidRDefault="00AB4D2A" w:rsidP="00AB4D2A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5CB7D99F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14249EDA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</w:p>
          <w:p w14:paraId="5BEECEDC" w14:textId="77777777" w:rsidR="00AB4D2A" w:rsidRPr="007B4059" w:rsidRDefault="00AB4D2A" w:rsidP="00AB4D2A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7382BA91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793C350C" w14:textId="77777777" w:rsidR="00AB4D2A" w:rsidRPr="007B4059" w:rsidRDefault="00AB4D2A" w:rsidP="00AB4D2A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15CC0E9D" w14:textId="77777777" w:rsidR="00DE6ED6" w:rsidRPr="007B4059" w:rsidRDefault="00DE6ED6" w:rsidP="00AB4D2A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50595D3F" w14:textId="77777777" w:rsidR="00AB4D2A" w:rsidRPr="007B4059" w:rsidRDefault="00AB4D2A" w:rsidP="00AB4D2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7F05" w:rsidRPr="007B4059" w14:paraId="676401A0" w14:textId="77777777" w:rsidTr="002D5B9D">
        <w:tc>
          <w:tcPr>
            <w:tcW w:w="1560" w:type="dxa"/>
            <w:vAlign w:val="center"/>
          </w:tcPr>
          <w:p w14:paraId="37E4CC25" w14:textId="40295455" w:rsidR="00677F05" w:rsidRPr="007B4059" w:rsidRDefault="00D63B66" w:rsidP="00D63B66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May to June 202</w:t>
            </w:r>
            <w:r w:rsidR="00355D69">
              <w:rPr>
                <w:rFonts w:ascii="Arial Narrow" w:hAnsi="Arial Narrow"/>
                <w:b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5F7868A1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Total Grass</w:t>
            </w:r>
            <w:r w:rsidR="00087761" w:rsidRPr="007B4059">
              <w:rPr>
                <w:rFonts w:ascii="Arial Narrow" w:hAnsi="Arial Narrow"/>
                <w:lang w:val="en-US"/>
              </w:rPr>
              <w:t>/Weed</w:t>
            </w:r>
            <w:r w:rsidRPr="007B4059">
              <w:rPr>
                <w:rFonts w:ascii="Arial Narrow" w:hAnsi="Arial Narrow"/>
                <w:lang w:val="en-US"/>
              </w:rPr>
              <w:t xml:space="preserve"> Control</w:t>
            </w:r>
          </w:p>
          <w:p w14:paraId="2952C361" w14:textId="77777777" w:rsidR="00677F05" w:rsidRPr="007B4059" w:rsidRDefault="00677F05">
            <w:pPr>
              <w:rPr>
                <w:rFonts w:ascii="Arial Narrow" w:hAnsi="Arial Narrow"/>
                <w:lang w:val="en-US"/>
              </w:rPr>
            </w:pPr>
          </w:p>
          <w:p w14:paraId="671E2060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09CCEF4D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16050A15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5A608871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445F3576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1392C49D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008D7F39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4F566C6C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Blackberry</w:t>
            </w:r>
          </w:p>
          <w:p w14:paraId="418A4659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70B9A4D6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1CF5A426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16A709C4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212E7461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0E336E5B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661D469D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African boxthorn</w:t>
            </w:r>
          </w:p>
          <w:p w14:paraId="0C2ADFA9" w14:textId="77777777" w:rsidR="00DE6ED6" w:rsidRPr="007B4059" w:rsidRDefault="00DE6ED6">
            <w:pPr>
              <w:rPr>
                <w:rFonts w:ascii="Arial Narrow" w:hAnsi="Arial Narrow"/>
                <w:lang w:val="en-US"/>
              </w:rPr>
            </w:pPr>
          </w:p>
          <w:p w14:paraId="63D31C13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34E90242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Green Cestrum</w:t>
            </w:r>
          </w:p>
          <w:p w14:paraId="6A087364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613FC63A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Mother of Millions</w:t>
            </w:r>
          </w:p>
          <w:p w14:paraId="66A4856C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509F5EB8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0D01948F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10ACF204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Cactus Species</w:t>
            </w:r>
          </w:p>
          <w:p w14:paraId="55CD428B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</w:tcPr>
          <w:p w14:paraId="3E7EA616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RMS Roads, Rural Roads &amp; Urban Areas Roadside Furniture</w:t>
            </w:r>
          </w:p>
          <w:p w14:paraId="1BB680CC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</w:p>
          <w:p w14:paraId="4377CDAD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LPSC Waste Management Facilities</w:t>
            </w:r>
          </w:p>
          <w:p w14:paraId="661A4F32" w14:textId="77777777" w:rsidR="00677F05" w:rsidRPr="007B4059" w:rsidRDefault="00677F05" w:rsidP="00E56D0E">
            <w:pPr>
              <w:rPr>
                <w:rFonts w:ascii="Arial Narrow" w:hAnsi="Arial Narrow"/>
                <w:lang w:val="en-US"/>
              </w:rPr>
            </w:pPr>
          </w:p>
          <w:p w14:paraId="1A5D19D7" w14:textId="77777777" w:rsidR="00DE6ED6" w:rsidRPr="007B4059" w:rsidRDefault="00DE6ED6" w:rsidP="00E56D0E">
            <w:pPr>
              <w:rPr>
                <w:rFonts w:ascii="Arial Narrow" w:hAnsi="Arial Narrow"/>
                <w:lang w:val="en-US"/>
              </w:rPr>
            </w:pPr>
          </w:p>
          <w:p w14:paraId="00B51D6F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Rural Roads </w:t>
            </w:r>
          </w:p>
          <w:p w14:paraId="3F36D403" w14:textId="77777777" w:rsidR="00DE6ED6" w:rsidRPr="007B4059" w:rsidRDefault="00DE6ED6" w:rsidP="00E56D0E">
            <w:pPr>
              <w:rPr>
                <w:rFonts w:ascii="Arial Narrow" w:hAnsi="Arial Narrow"/>
                <w:lang w:val="en-US"/>
              </w:rPr>
            </w:pPr>
          </w:p>
          <w:p w14:paraId="357042C5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2EBE500A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56116C9E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7580D332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6A331149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442AFB8E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40014EDA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0D3AD9FD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25C97BC1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3D9D6179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59B127F0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7C55F8E0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0939AFA6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051439F7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74007738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50EA8BEA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  <w:p w14:paraId="5106717D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</w:p>
          <w:p w14:paraId="7F3CAE4F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Rural Roads &amp;</w:t>
            </w:r>
          </w:p>
          <w:p w14:paraId="55F80E19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>Urban Areas</w:t>
            </w:r>
          </w:p>
          <w:p w14:paraId="2841C999" w14:textId="77777777" w:rsidR="00F40001" w:rsidRPr="007B4059" w:rsidRDefault="00F40001" w:rsidP="00E56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386" w:type="dxa"/>
            <w:gridSpan w:val="2"/>
          </w:tcPr>
          <w:p w14:paraId="7EDFB75D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678A613F" w14:textId="77777777" w:rsidR="00DE6ED6" w:rsidRPr="007B4059" w:rsidRDefault="00DE6ED6" w:rsidP="00DE6ED6">
            <w:pPr>
              <w:ind w:right="-391"/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Sinochem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-Roundup Ultra Max </w:t>
            </w:r>
            <w:r w:rsidRPr="007B4059">
              <w:rPr>
                <w:rFonts w:ascii="Arial Narrow" w:hAnsi="Arial Narrow"/>
                <w:i/>
                <w:lang w:val="en-US"/>
              </w:rPr>
              <w:t>570g</w:t>
            </w:r>
            <w:r w:rsidRPr="007B4059">
              <w:rPr>
                <w:rFonts w:ascii="Arial Narrow" w:hAnsi="Arial Narrow"/>
                <w:lang w:val="en-US"/>
              </w:rPr>
              <w:t xml:space="preserve"> </w:t>
            </w:r>
            <w:r w:rsidRPr="007B4059">
              <w:rPr>
                <w:rFonts w:ascii="Arial Narrow" w:hAnsi="Arial Narrow"/>
                <w:i/>
                <w:lang w:val="en-US"/>
              </w:rPr>
              <w:t>Glyphosate</w:t>
            </w:r>
          </w:p>
          <w:p w14:paraId="42C18E78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1683709B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4B83AA12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-Kamba M </w:t>
            </w:r>
            <w:r w:rsidRPr="007B4059">
              <w:rPr>
                <w:rFonts w:ascii="Arial Narrow" w:hAnsi="Arial Narrow"/>
                <w:i/>
                <w:lang w:val="en-US"/>
              </w:rPr>
              <w:t>340g MCPA 80g Dicamba</w:t>
            </w:r>
          </w:p>
          <w:p w14:paraId="1520647C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Uptake </w:t>
            </w:r>
            <w:r w:rsidRPr="007B4059">
              <w:rPr>
                <w:rFonts w:ascii="Arial Narrow" w:hAnsi="Arial Narrow"/>
                <w:i/>
                <w:lang w:val="en-US"/>
              </w:rPr>
              <w:t>582g Paraffinic Oil</w:t>
            </w:r>
          </w:p>
          <w:p w14:paraId="16BBAAC3" w14:textId="77777777" w:rsidR="00DE6ED6" w:rsidRPr="007B4059" w:rsidRDefault="00DE6ED6" w:rsidP="00DE6ED6">
            <w:pPr>
              <w:ind w:left="1485"/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i/>
                <w:lang w:val="en-US"/>
              </w:rPr>
              <w:t xml:space="preserve">240g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Alkoxylated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Alcohol</w:t>
            </w:r>
          </w:p>
          <w:p w14:paraId="3892B9C8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6FEDF74F" w14:textId="77777777" w:rsidR="00677F05" w:rsidRPr="007B4059" w:rsidRDefault="00677F05" w:rsidP="00DE6ED6">
            <w:pPr>
              <w:rPr>
                <w:rFonts w:ascii="Arial Narrow" w:hAnsi="Arial Narrow"/>
                <w:i/>
                <w:lang w:val="en-US"/>
              </w:rPr>
            </w:pPr>
          </w:p>
          <w:p w14:paraId="173580BF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7A98DA5A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54FDAD06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22E3A29D" w14:textId="77777777" w:rsidR="00DE6ED6" w:rsidRPr="007B4059" w:rsidRDefault="00DE6ED6" w:rsidP="00DE6ED6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11E215F0" w14:textId="77777777" w:rsidR="00DE6ED6" w:rsidRPr="007B4059" w:rsidRDefault="00DE6ED6" w:rsidP="00DE6ED6">
            <w:pPr>
              <w:rPr>
                <w:rFonts w:ascii="Arial Narrow" w:hAnsi="Arial Narrow"/>
                <w:i/>
                <w:lang w:val="en-US"/>
              </w:rPr>
            </w:pPr>
          </w:p>
          <w:p w14:paraId="297054CE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55723AA7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1A40EE04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</w:p>
          <w:p w14:paraId="47F7BEA8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DOW-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Grazon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Extra </w:t>
            </w:r>
            <w:r w:rsidRPr="007B4059">
              <w:rPr>
                <w:rFonts w:ascii="Arial Narrow" w:hAnsi="Arial Narrow"/>
                <w:i/>
                <w:lang w:val="en-US"/>
              </w:rPr>
              <w:t>300g Triclopyr 100g Picloram     8g Aminopyralid</w:t>
            </w:r>
          </w:p>
          <w:p w14:paraId="065A1D82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</w:p>
          <w:p w14:paraId="4A2ABBF9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Adama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  </w:t>
            </w:r>
            <w:proofErr w:type="gramStart"/>
            <w:r w:rsidRPr="007B4059">
              <w:rPr>
                <w:rFonts w:ascii="Arial Narrow" w:hAnsi="Arial Narrow"/>
                <w:lang w:val="en-US"/>
              </w:rPr>
              <w:t xml:space="preserve">Wipeout  </w:t>
            </w:r>
            <w:r w:rsidRPr="007B4059">
              <w:rPr>
                <w:rFonts w:ascii="Arial Narrow" w:hAnsi="Arial Narrow"/>
                <w:i/>
                <w:lang w:val="en-US"/>
              </w:rPr>
              <w:t>360</w:t>
            </w:r>
            <w:proofErr w:type="gramEnd"/>
            <w:r w:rsidRPr="007B4059">
              <w:rPr>
                <w:rFonts w:ascii="Arial Narrow" w:hAnsi="Arial Narrow"/>
                <w:i/>
                <w:lang w:val="en-US"/>
              </w:rPr>
              <w:t>’ Glyphosate</w:t>
            </w:r>
          </w:p>
          <w:p w14:paraId="647A1EB0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Nufarm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Associate  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600g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Metsulfuron</w:t>
            </w:r>
            <w:proofErr w:type="spellEnd"/>
            <w:r w:rsidRPr="007B4059">
              <w:rPr>
                <w:rFonts w:ascii="Arial Narrow" w:hAnsi="Arial Narrow"/>
                <w:i/>
                <w:lang w:val="en-US"/>
              </w:rPr>
              <w:t xml:space="preserve"> Methyl</w:t>
            </w:r>
          </w:p>
          <w:p w14:paraId="3BF840F8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>Processed Degummed Canola Oil</w:t>
            </w:r>
          </w:p>
          <w:p w14:paraId="3DE14DAD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</w:p>
          <w:p w14:paraId="076DA8B0" w14:textId="77777777" w:rsidR="00F40001" w:rsidRPr="007B4059" w:rsidRDefault="00F40001" w:rsidP="00F40001">
            <w:pPr>
              <w:rPr>
                <w:rFonts w:ascii="Arial Narrow" w:hAnsi="Arial Narrow"/>
                <w:i/>
                <w:lang w:val="en-US"/>
              </w:rPr>
            </w:pPr>
            <w:r w:rsidRPr="007B4059">
              <w:rPr>
                <w:rFonts w:ascii="Arial Narrow" w:hAnsi="Arial Narrow"/>
                <w:lang w:val="en-US"/>
              </w:rPr>
              <w:t xml:space="preserve">Conquest-MACA </w:t>
            </w:r>
            <w:r w:rsidRPr="007B4059">
              <w:rPr>
                <w:rFonts w:ascii="Arial Narrow" w:hAnsi="Arial Narrow"/>
                <w:i/>
                <w:lang w:val="en-US"/>
              </w:rPr>
              <w:t>600g Triclopyr</w:t>
            </w:r>
          </w:p>
          <w:p w14:paraId="14ED1C51" w14:textId="77777777" w:rsidR="00F40001" w:rsidRPr="007B4059" w:rsidRDefault="00F40001" w:rsidP="00F40001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B4059">
              <w:rPr>
                <w:rFonts w:ascii="Arial Narrow" w:hAnsi="Arial Narrow"/>
                <w:lang w:val="en-US"/>
              </w:rPr>
              <w:t>AgroBest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- </w:t>
            </w:r>
            <w:proofErr w:type="spellStart"/>
            <w:r w:rsidRPr="007B4059">
              <w:rPr>
                <w:rFonts w:ascii="Arial Narrow" w:hAnsi="Arial Narrow"/>
                <w:lang w:val="en-US"/>
              </w:rPr>
              <w:t>Spraytech</w:t>
            </w:r>
            <w:proofErr w:type="spellEnd"/>
            <w:r w:rsidRPr="007B4059">
              <w:rPr>
                <w:rFonts w:ascii="Arial Narrow" w:hAnsi="Arial Narrow"/>
                <w:lang w:val="en-US"/>
              </w:rPr>
              <w:t xml:space="preserve"> Oil- </w:t>
            </w:r>
            <w:r w:rsidRPr="007B4059">
              <w:rPr>
                <w:rFonts w:ascii="Arial Narrow" w:hAnsi="Arial Narrow"/>
                <w:i/>
                <w:lang w:val="en-US"/>
              </w:rPr>
              <w:t xml:space="preserve">Processed Degummed </w:t>
            </w:r>
            <w:proofErr w:type="spellStart"/>
            <w:r w:rsidRPr="007B4059">
              <w:rPr>
                <w:rFonts w:ascii="Arial Narrow" w:hAnsi="Arial Narrow"/>
                <w:i/>
                <w:lang w:val="en-US"/>
              </w:rPr>
              <w:t>CanolaOil</w:t>
            </w:r>
            <w:proofErr w:type="spellEnd"/>
          </w:p>
        </w:tc>
      </w:tr>
    </w:tbl>
    <w:p w14:paraId="029F4BCB" w14:textId="77777777" w:rsidR="002D5B9D" w:rsidRPr="002D5B9D" w:rsidRDefault="002D5B9D" w:rsidP="000D4A11">
      <w:pPr>
        <w:rPr>
          <w:rFonts w:ascii="Arial" w:hAnsi="Arial" w:cs="Arial"/>
          <w:b/>
          <w:sz w:val="28"/>
          <w:szCs w:val="28"/>
          <w:lang w:val="en-US"/>
        </w:rPr>
      </w:pPr>
    </w:p>
    <w:p w14:paraId="342B571B" w14:textId="77777777" w:rsidR="002D5B9D" w:rsidRDefault="00F01DE4" w:rsidP="000D4A11">
      <w:pPr>
        <w:rPr>
          <w:rFonts w:ascii="Arial" w:hAnsi="Arial" w:cs="Arial"/>
          <w:b/>
          <w:sz w:val="22"/>
          <w:szCs w:val="22"/>
          <w:lang w:val="en-US"/>
        </w:rPr>
      </w:pPr>
      <w:r w:rsidRPr="002D5B9D">
        <w:rPr>
          <w:rFonts w:ascii="Arial" w:hAnsi="Arial" w:cs="Arial"/>
          <w:b/>
          <w:sz w:val="22"/>
          <w:szCs w:val="22"/>
          <w:lang w:val="en-US"/>
        </w:rPr>
        <w:t>Notes:</w:t>
      </w:r>
    </w:p>
    <w:p w14:paraId="7DB96EAA" w14:textId="77777777" w:rsidR="002D5B9D" w:rsidRDefault="002D5B9D" w:rsidP="000D4A11">
      <w:pPr>
        <w:rPr>
          <w:rFonts w:ascii="Arial" w:hAnsi="Arial" w:cs="Arial"/>
          <w:sz w:val="22"/>
          <w:szCs w:val="22"/>
          <w:lang w:val="en-US"/>
        </w:rPr>
      </w:pPr>
    </w:p>
    <w:p w14:paraId="4DD76804" w14:textId="77777777" w:rsidR="00F01DE4" w:rsidRPr="002D5B9D" w:rsidRDefault="00595DAE" w:rsidP="000D4A11">
      <w:pPr>
        <w:rPr>
          <w:rFonts w:ascii="Arial" w:hAnsi="Arial" w:cs="Arial"/>
          <w:sz w:val="22"/>
          <w:szCs w:val="22"/>
          <w:lang w:val="en-US"/>
        </w:rPr>
      </w:pPr>
      <w:r w:rsidRPr="002D5B9D">
        <w:rPr>
          <w:rFonts w:ascii="Arial" w:hAnsi="Arial" w:cs="Arial"/>
          <w:sz w:val="22"/>
          <w:szCs w:val="22"/>
          <w:lang w:val="en-US"/>
        </w:rPr>
        <w:t xml:space="preserve">The weed species controlled in this plan are part of the </w:t>
      </w:r>
      <w:r w:rsidR="00F40001" w:rsidRPr="002D5B9D">
        <w:rPr>
          <w:rFonts w:ascii="Arial" w:hAnsi="Arial" w:cs="Arial"/>
          <w:sz w:val="22"/>
          <w:szCs w:val="22"/>
          <w:lang w:val="en-US"/>
        </w:rPr>
        <w:t>Liverpool Plains Shire Council’s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program to prevent the spread </w:t>
      </w:r>
      <w:r w:rsidR="009253A9" w:rsidRPr="002D5B9D">
        <w:rPr>
          <w:rFonts w:ascii="Arial" w:hAnsi="Arial" w:cs="Arial"/>
          <w:sz w:val="22"/>
          <w:szCs w:val="22"/>
          <w:lang w:val="en-US"/>
        </w:rPr>
        <w:t>of Regional</w:t>
      </w:r>
      <w:r w:rsidR="00F40001" w:rsidRPr="002D5B9D">
        <w:rPr>
          <w:rFonts w:ascii="Arial" w:hAnsi="Arial" w:cs="Arial"/>
          <w:sz w:val="22"/>
          <w:szCs w:val="22"/>
          <w:lang w:val="en-US"/>
        </w:rPr>
        <w:t xml:space="preserve"> Priority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Weeds</w:t>
      </w:r>
      <w:r w:rsidR="0091606C" w:rsidRPr="002D5B9D">
        <w:rPr>
          <w:rFonts w:ascii="Arial" w:hAnsi="Arial" w:cs="Arial"/>
          <w:sz w:val="22"/>
          <w:szCs w:val="22"/>
          <w:lang w:val="en-US"/>
        </w:rPr>
        <w:t xml:space="preserve"> in the North West Region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</w:t>
      </w:r>
      <w:r w:rsidR="009253A9" w:rsidRPr="002D5B9D">
        <w:rPr>
          <w:rFonts w:ascii="Arial" w:hAnsi="Arial" w:cs="Arial"/>
          <w:sz w:val="22"/>
          <w:szCs w:val="22"/>
          <w:lang w:val="en-US"/>
        </w:rPr>
        <w:t>including</w:t>
      </w:r>
      <w:r w:rsidR="0091606C" w:rsidRPr="002D5B9D">
        <w:rPr>
          <w:rFonts w:ascii="Arial" w:hAnsi="Arial" w:cs="Arial"/>
          <w:sz w:val="22"/>
          <w:szCs w:val="22"/>
          <w:lang w:val="en-US"/>
        </w:rPr>
        <w:t xml:space="preserve"> other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undesirable vegetation within the </w:t>
      </w:r>
      <w:r w:rsidR="00F40001" w:rsidRPr="002D5B9D">
        <w:rPr>
          <w:rFonts w:ascii="Arial" w:hAnsi="Arial" w:cs="Arial"/>
          <w:sz w:val="22"/>
          <w:szCs w:val="22"/>
          <w:lang w:val="en-US"/>
        </w:rPr>
        <w:t>Liverpool Plains Shire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Council area to maintain the roads and urban areas within a managed</w:t>
      </w:r>
      <w:r w:rsidR="0091606C" w:rsidRPr="002D5B9D">
        <w:rPr>
          <w:rFonts w:ascii="Arial" w:hAnsi="Arial" w:cs="Arial"/>
          <w:sz w:val="22"/>
          <w:szCs w:val="22"/>
          <w:lang w:val="en-US"/>
        </w:rPr>
        <w:t xml:space="preserve"> Biosecurity</w:t>
      </w:r>
      <w:r w:rsidRPr="002D5B9D">
        <w:rPr>
          <w:rFonts w:ascii="Arial" w:hAnsi="Arial" w:cs="Arial"/>
          <w:sz w:val="22"/>
          <w:szCs w:val="22"/>
          <w:lang w:val="en-US"/>
        </w:rPr>
        <w:t xml:space="preserve"> framework.</w:t>
      </w:r>
    </w:p>
    <w:p w14:paraId="5BBE4FD2" w14:textId="77777777" w:rsidR="002D5B9D" w:rsidRPr="002D5B9D" w:rsidRDefault="002D5B9D" w:rsidP="000D4A11">
      <w:pPr>
        <w:rPr>
          <w:rFonts w:ascii="Arial" w:hAnsi="Arial" w:cs="Arial"/>
          <w:sz w:val="22"/>
          <w:szCs w:val="22"/>
          <w:lang w:val="en-US"/>
        </w:rPr>
      </w:pPr>
    </w:p>
    <w:p w14:paraId="2F091A7C" w14:textId="77777777" w:rsidR="002D5B9D" w:rsidRPr="002D5B9D" w:rsidRDefault="000D4A11" w:rsidP="000D4A11">
      <w:pPr>
        <w:rPr>
          <w:rFonts w:ascii="Arial" w:hAnsi="Arial" w:cs="Arial"/>
          <w:b/>
          <w:sz w:val="22"/>
          <w:szCs w:val="22"/>
          <w:lang w:val="en-US"/>
        </w:rPr>
      </w:pPr>
      <w:r w:rsidRPr="002D5B9D">
        <w:rPr>
          <w:rFonts w:ascii="Arial" w:hAnsi="Arial" w:cs="Arial"/>
          <w:b/>
          <w:sz w:val="22"/>
          <w:szCs w:val="22"/>
          <w:lang w:val="en-US"/>
        </w:rPr>
        <w:t>Definitions</w:t>
      </w:r>
      <w:r w:rsidR="002D5B9D" w:rsidRPr="002D5B9D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B49CFCE" w14:textId="77777777" w:rsidR="002D5B9D" w:rsidRPr="002D5B9D" w:rsidRDefault="002D5B9D" w:rsidP="000D4A11">
      <w:pPr>
        <w:rPr>
          <w:rFonts w:ascii="Arial" w:hAnsi="Arial" w:cs="Arial"/>
          <w:b/>
          <w:sz w:val="22"/>
          <w:szCs w:val="22"/>
          <w:lang w:val="en-US"/>
        </w:rPr>
      </w:pPr>
    </w:p>
    <w:p w14:paraId="29B5D3A0" w14:textId="77777777" w:rsidR="000D4A11" w:rsidRDefault="00F01DE4" w:rsidP="000D4A11">
      <w:pPr>
        <w:rPr>
          <w:rFonts w:ascii="Arial" w:hAnsi="Arial" w:cs="Arial"/>
          <w:sz w:val="22"/>
          <w:szCs w:val="22"/>
          <w:lang w:val="en-US"/>
        </w:rPr>
      </w:pPr>
      <w:r w:rsidRPr="002D5B9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D4A11" w:rsidRPr="002D5B9D">
        <w:rPr>
          <w:rFonts w:ascii="Arial" w:hAnsi="Arial" w:cs="Arial"/>
          <w:b/>
          <w:i/>
          <w:sz w:val="22"/>
          <w:szCs w:val="22"/>
          <w:lang w:val="en-US"/>
        </w:rPr>
        <w:t>Total Grass Control</w:t>
      </w:r>
      <w:r w:rsidR="000D4A11" w:rsidRPr="002D5B9D">
        <w:rPr>
          <w:rFonts w:ascii="Arial" w:hAnsi="Arial" w:cs="Arial"/>
          <w:sz w:val="22"/>
          <w:szCs w:val="22"/>
          <w:lang w:val="en-US"/>
        </w:rPr>
        <w:t>: Carried out around guideposts, guard rails and signage to prevent long grass interfering with furniture visibility. On R</w:t>
      </w:r>
      <w:r w:rsidR="00F40001" w:rsidRPr="002D5B9D">
        <w:rPr>
          <w:rFonts w:ascii="Arial" w:hAnsi="Arial" w:cs="Arial"/>
          <w:sz w:val="22"/>
          <w:szCs w:val="22"/>
          <w:lang w:val="en-US"/>
        </w:rPr>
        <w:t>MS</w:t>
      </w:r>
      <w:r w:rsidR="000D4A11" w:rsidRPr="002D5B9D">
        <w:rPr>
          <w:rFonts w:ascii="Arial" w:hAnsi="Arial" w:cs="Arial"/>
          <w:sz w:val="22"/>
          <w:szCs w:val="22"/>
          <w:lang w:val="en-US"/>
        </w:rPr>
        <w:t xml:space="preserve"> roads this work is carried out as per R</w:t>
      </w:r>
      <w:r w:rsidR="00F40001" w:rsidRPr="002D5B9D">
        <w:rPr>
          <w:rFonts w:ascii="Arial" w:hAnsi="Arial" w:cs="Arial"/>
          <w:sz w:val="22"/>
          <w:szCs w:val="22"/>
          <w:lang w:val="en-US"/>
        </w:rPr>
        <w:t>MS</w:t>
      </w:r>
      <w:r w:rsidR="000D4A11" w:rsidRPr="002D5B9D">
        <w:rPr>
          <w:rFonts w:ascii="Arial" w:hAnsi="Arial" w:cs="Arial"/>
          <w:sz w:val="22"/>
          <w:szCs w:val="22"/>
          <w:lang w:val="en-US"/>
        </w:rPr>
        <w:t xml:space="preserve"> standards.</w:t>
      </w:r>
    </w:p>
    <w:p w14:paraId="3F846709" w14:textId="77777777" w:rsidR="002D5B9D" w:rsidRDefault="002D5B9D" w:rsidP="000D4A11">
      <w:pPr>
        <w:rPr>
          <w:rFonts w:ascii="Arial" w:hAnsi="Arial" w:cs="Arial"/>
          <w:sz w:val="22"/>
          <w:szCs w:val="22"/>
          <w:lang w:val="en-US"/>
        </w:rPr>
      </w:pPr>
    </w:p>
    <w:p w14:paraId="557189CD" w14:textId="77777777" w:rsidR="002D5B9D" w:rsidRPr="002D5B9D" w:rsidRDefault="002D5B9D" w:rsidP="000D4A11">
      <w:pPr>
        <w:rPr>
          <w:rFonts w:ascii="Arial" w:hAnsi="Arial" w:cs="Arial"/>
          <w:sz w:val="22"/>
          <w:szCs w:val="22"/>
          <w:lang w:val="en-US"/>
        </w:rPr>
      </w:pPr>
      <w:r w:rsidRPr="002D5B9D">
        <w:rPr>
          <w:rFonts w:ascii="Arial" w:hAnsi="Arial" w:cs="Arial"/>
          <w:b/>
          <w:sz w:val="22"/>
          <w:szCs w:val="22"/>
          <w:lang w:val="en-US"/>
        </w:rPr>
        <w:t>Contacts: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Liverpool Plains Shire Council – 02 6746 1755</w:t>
      </w:r>
    </w:p>
    <w:p w14:paraId="7FC06CE3" w14:textId="77777777" w:rsidR="007B4059" w:rsidRDefault="007B4059" w:rsidP="000D4A11">
      <w:pPr>
        <w:rPr>
          <w:lang w:val="en-US"/>
        </w:rPr>
      </w:pPr>
    </w:p>
    <w:p w14:paraId="141E447E" w14:textId="77777777" w:rsidR="007B4059" w:rsidRPr="00F01DE4" w:rsidRDefault="007B4059" w:rsidP="000D4A11">
      <w:pPr>
        <w:rPr>
          <w:lang w:val="en-US"/>
        </w:rPr>
      </w:pPr>
    </w:p>
    <w:sectPr w:rsidR="007B4059" w:rsidRPr="00F01DE4" w:rsidSect="007B4059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B"/>
    <w:rsid w:val="00004903"/>
    <w:rsid w:val="00007E7D"/>
    <w:rsid w:val="0003011D"/>
    <w:rsid w:val="00035C71"/>
    <w:rsid w:val="000531C7"/>
    <w:rsid w:val="0006031B"/>
    <w:rsid w:val="00076E24"/>
    <w:rsid w:val="00084C78"/>
    <w:rsid w:val="00087761"/>
    <w:rsid w:val="00092C9B"/>
    <w:rsid w:val="000A06BE"/>
    <w:rsid w:val="000A5C79"/>
    <w:rsid w:val="000D2BD9"/>
    <w:rsid w:val="000D4A11"/>
    <w:rsid w:val="000D5D03"/>
    <w:rsid w:val="000D6EBC"/>
    <w:rsid w:val="000E147C"/>
    <w:rsid w:val="000E49C8"/>
    <w:rsid w:val="001174B4"/>
    <w:rsid w:val="00162CDE"/>
    <w:rsid w:val="00177963"/>
    <w:rsid w:val="001816EF"/>
    <w:rsid w:val="00183B39"/>
    <w:rsid w:val="00190285"/>
    <w:rsid w:val="001D6DEC"/>
    <w:rsid w:val="001F46D8"/>
    <w:rsid w:val="002114EB"/>
    <w:rsid w:val="002116A6"/>
    <w:rsid w:val="00235B1F"/>
    <w:rsid w:val="002368C4"/>
    <w:rsid w:val="00280099"/>
    <w:rsid w:val="00283C3E"/>
    <w:rsid w:val="002A271A"/>
    <w:rsid w:val="002A6AF0"/>
    <w:rsid w:val="002D5B9D"/>
    <w:rsid w:val="00324E90"/>
    <w:rsid w:val="0032540C"/>
    <w:rsid w:val="00355D69"/>
    <w:rsid w:val="00365070"/>
    <w:rsid w:val="00375F37"/>
    <w:rsid w:val="00382576"/>
    <w:rsid w:val="00392E2A"/>
    <w:rsid w:val="003943FE"/>
    <w:rsid w:val="003A7081"/>
    <w:rsid w:val="003C5A37"/>
    <w:rsid w:val="003C7107"/>
    <w:rsid w:val="003D5399"/>
    <w:rsid w:val="003E0CCA"/>
    <w:rsid w:val="00403811"/>
    <w:rsid w:val="00410C1E"/>
    <w:rsid w:val="004164DA"/>
    <w:rsid w:val="004A5C04"/>
    <w:rsid w:val="004B1F17"/>
    <w:rsid w:val="00571531"/>
    <w:rsid w:val="00595DAE"/>
    <w:rsid w:val="00605F38"/>
    <w:rsid w:val="00620B96"/>
    <w:rsid w:val="00647587"/>
    <w:rsid w:val="006557F2"/>
    <w:rsid w:val="00677F05"/>
    <w:rsid w:val="00683B1D"/>
    <w:rsid w:val="00686559"/>
    <w:rsid w:val="006B542E"/>
    <w:rsid w:val="006D7B64"/>
    <w:rsid w:val="006E21DF"/>
    <w:rsid w:val="006F4A9C"/>
    <w:rsid w:val="007213FB"/>
    <w:rsid w:val="00734DAC"/>
    <w:rsid w:val="00747B0E"/>
    <w:rsid w:val="007634B0"/>
    <w:rsid w:val="007825C3"/>
    <w:rsid w:val="00793152"/>
    <w:rsid w:val="007A17A3"/>
    <w:rsid w:val="007A2CE9"/>
    <w:rsid w:val="007B4059"/>
    <w:rsid w:val="008164D3"/>
    <w:rsid w:val="008363DB"/>
    <w:rsid w:val="00897F53"/>
    <w:rsid w:val="008A6028"/>
    <w:rsid w:val="008C4220"/>
    <w:rsid w:val="008D6A63"/>
    <w:rsid w:val="008E03A6"/>
    <w:rsid w:val="0091606C"/>
    <w:rsid w:val="009253A9"/>
    <w:rsid w:val="00927190"/>
    <w:rsid w:val="00947A3F"/>
    <w:rsid w:val="0095485C"/>
    <w:rsid w:val="00970740"/>
    <w:rsid w:val="0098153D"/>
    <w:rsid w:val="00992464"/>
    <w:rsid w:val="009B12B5"/>
    <w:rsid w:val="009F461D"/>
    <w:rsid w:val="00A15BCD"/>
    <w:rsid w:val="00A269C9"/>
    <w:rsid w:val="00A93B0B"/>
    <w:rsid w:val="00AB4D2A"/>
    <w:rsid w:val="00AC4732"/>
    <w:rsid w:val="00AC550C"/>
    <w:rsid w:val="00AE4632"/>
    <w:rsid w:val="00AF5E10"/>
    <w:rsid w:val="00B06DB1"/>
    <w:rsid w:val="00B22747"/>
    <w:rsid w:val="00B43BA3"/>
    <w:rsid w:val="00B560D5"/>
    <w:rsid w:val="00B64182"/>
    <w:rsid w:val="00B7547B"/>
    <w:rsid w:val="00B85B3E"/>
    <w:rsid w:val="00BA1FAD"/>
    <w:rsid w:val="00BC72FF"/>
    <w:rsid w:val="00BD4FA9"/>
    <w:rsid w:val="00BE296B"/>
    <w:rsid w:val="00BF7152"/>
    <w:rsid w:val="00C023D6"/>
    <w:rsid w:val="00C027BB"/>
    <w:rsid w:val="00C3560E"/>
    <w:rsid w:val="00C420AB"/>
    <w:rsid w:val="00C53874"/>
    <w:rsid w:val="00C65679"/>
    <w:rsid w:val="00C72506"/>
    <w:rsid w:val="00C7420D"/>
    <w:rsid w:val="00C87FCD"/>
    <w:rsid w:val="00C91BD8"/>
    <w:rsid w:val="00CA3CDF"/>
    <w:rsid w:val="00CC708D"/>
    <w:rsid w:val="00D02659"/>
    <w:rsid w:val="00D05F37"/>
    <w:rsid w:val="00D27D33"/>
    <w:rsid w:val="00D44488"/>
    <w:rsid w:val="00D450F1"/>
    <w:rsid w:val="00D604A3"/>
    <w:rsid w:val="00D63B66"/>
    <w:rsid w:val="00D737EB"/>
    <w:rsid w:val="00D83191"/>
    <w:rsid w:val="00D84F9B"/>
    <w:rsid w:val="00DC1386"/>
    <w:rsid w:val="00DD1A8B"/>
    <w:rsid w:val="00DD4C8F"/>
    <w:rsid w:val="00DE6ED6"/>
    <w:rsid w:val="00E10AC5"/>
    <w:rsid w:val="00E31764"/>
    <w:rsid w:val="00E42776"/>
    <w:rsid w:val="00E44A01"/>
    <w:rsid w:val="00E56D0E"/>
    <w:rsid w:val="00EC3563"/>
    <w:rsid w:val="00EC56B5"/>
    <w:rsid w:val="00F01DE4"/>
    <w:rsid w:val="00F3765C"/>
    <w:rsid w:val="00F40001"/>
    <w:rsid w:val="00F50AED"/>
    <w:rsid w:val="00F64473"/>
    <w:rsid w:val="00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56A4E"/>
  <w15:docId w15:val="{24708508-EF63-425F-9019-8BB56D5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5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Pesticide Notification Plan</vt:lpstr>
    </vt:vector>
  </TitlesOfParts>
  <Company>NESAC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Pesticide Notification Plan</dc:title>
  <dc:creator>jbrowning</dc:creator>
  <cp:lastModifiedBy>Mike Whitney</cp:lastModifiedBy>
  <cp:revision>2</cp:revision>
  <cp:lastPrinted>2019-06-19T05:02:00Z</cp:lastPrinted>
  <dcterms:created xsi:type="dcterms:W3CDTF">2021-08-27T04:54:00Z</dcterms:created>
  <dcterms:modified xsi:type="dcterms:W3CDTF">2021-08-27T04:54:00Z</dcterms:modified>
</cp:coreProperties>
</file>