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B7E65" w14:textId="77777777" w:rsidR="000B5FE0" w:rsidRDefault="00056384" w:rsidP="000B5FE0">
      <w:pPr>
        <w:ind w:hanging="851"/>
      </w:pPr>
      <w:r>
        <w:rPr>
          <w:noProof/>
          <w:lang w:eastAsia="en-AU"/>
        </w:rPr>
        <mc:AlternateContent>
          <mc:Choice Requires="wps">
            <w:drawing>
              <wp:anchor distT="0" distB="0" distL="114300" distR="114300" simplePos="0" relativeHeight="251659264" behindDoc="0" locked="0" layoutInCell="1" allowOverlap="1" wp14:anchorId="0816B300" wp14:editId="69DDBB99">
                <wp:simplePos x="0" y="0"/>
                <wp:positionH relativeFrom="column">
                  <wp:posOffset>3384077</wp:posOffset>
                </wp:positionH>
                <wp:positionV relativeFrom="paragraph">
                  <wp:posOffset>113768</wp:posOffset>
                </wp:positionV>
                <wp:extent cx="6376669" cy="1446028"/>
                <wp:effectExtent l="0" t="0" r="2476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69" cy="1446028"/>
                        </a:xfrm>
                        <a:prstGeom prst="rect">
                          <a:avLst/>
                        </a:prstGeom>
                        <a:solidFill>
                          <a:srgbClr val="FFFFFF"/>
                        </a:solidFill>
                        <a:ln w="9525">
                          <a:solidFill>
                            <a:srgbClr val="000000"/>
                          </a:solidFill>
                          <a:miter lim="800000"/>
                          <a:headEnd/>
                          <a:tailEnd/>
                        </a:ln>
                      </wps:spPr>
                      <wps:txbx>
                        <w:txbxContent>
                          <w:p w14:paraId="3639B07A" w14:textId="77777777" w:rsidR="00E20F29" w:rsidRPr="00FB6A02" w:rsidRDefault="00E20F29" w:rsidP="00E20F29">
                            <w:pPr>
                              <w:contextualSpacing/>
                              <w:rPr>
                                <w:sz w:val="34"/>
                                <w:szCs w:val="34"/>
                                <w:u w:val="single"/>
                              </w:rPr>
                            </w:pPr>
                            <w:r w:rsidRPr="00FB6A02">
                              <w:rPr>
                                <w:b/>
                                <w:sz w:val="34"/>
                                <w:szCs w:val="34"/>
                                <w:u w:val="single"/>
                              </w:rPr>
                              <w:t>North West</w:t>
                            </w:r>
                            <w:r w:rsidRPr="00FB6A02">
                              <w:rPr>
                                <w:b/>
                                <w:sz w:val="34"/>
                                <w:szCs w:val="34"/>
                              </w:rPr>
                              <w:t xml:space="preserve"> </w:t>
                            </w:r>
                            <w:r w:rsidRPr="00FB6A02">
                              <w:rPr>
                                <w:b/>
                                <w:sz w:val="34"/>
                                <w:szCs w:val="34"/>
                                <w:u w:val="single"/>
                              </w:rPr>
                              <w:t>Regional Best Practice Guide for</w:t>
                            </w:r>
                            <w:r w:rsidRPr="00FB6A02">
                              <w:rPr>
                                <w:sz w:val="34"/>
                                <w:szCs w:val="34"/>
                                <w:u w:val="single"/>
                              </w:rPr>
                              <w:t xml:space="preserve">: </w:t>
                            </w:r>
                            <w:r w:rsidR="009B58F4">
                              <w:rPr>
                                <w:b/>
                                <w:sz w:val="34"/>
                                <w:szCs w:val="34"/>
                                <w:u w:val="single"/>
                              </w:rPr>
                              <w:t>Sweet Briar</w:t>
                            </w:r>
                          </w:p>
                          <w:p w14:paraId="5E3402F3" w14:textId="77777777" w:rsidR="009B58F4" w:rsidRPr="006F62BE" w:rsidRDefault="009B58F4" w:rsidP="009B58F4">
                            <w:pPr>
                              <w:contextualSpacing/>
                              <w:rPr>
                                <w:sz w:val="24"/>
                                <w:szCs w:val="24"/>
                              </w:rPr>
                            </w:pPr>
                            <w:r w:rsidRPr="006F62BE">
                              <w:rPr>
                                <w:b/>
                                <w:sz w:val="24"/>
                                <w:szCs w:val="24"/>
                              </w:rPr>
                              <w:t>Botanical Name:</w:t>
                            </w:r>
                            <w:r w:rsidRPr="006F62BE">
                              <w:rPr>
                                <w:sz w:val="24"/>
                                <w:szCs w:val="24"/>
                              </w:rPr>
                              <w:t xml:space="preserve"> </w:t>
                            </w:r>
                            <w:r>
                              <w:rPr>
                                <w:sz w:val="24"/>
                                <w:szCs w:val="24"/>
                              </w:rPr>
                              <w:t>Rosa rubiginosa</w:t>
                            </w:r>
                          </w:p>
                          <w:p w14:paraId="0C61FAD3" w14:textId="77777777" w:rsidR="009B58F4" w:rsidRDefault="009B58F4" w:rsidP="009B58F4">
                            <w:pPr>
                              <w:contextualSpacing/>
                              <w:rPr>
                                <w:sz w:val="24"/>
                                <w:szCs w:val="24"/>
                              </w:rPr>
                            </w:pPr>
                            <w:r w:rsidRPr="006F62BE">
                              <w:rPr>
                                <w:b/>
                                <w:sz w:val="24"/>
                                <w:szCs w:val="24"/>
                              </w:rPr>
                              <w:t>Common Names:</w:t>
                            </w:r>
                            <w:r w:rsidRPr="006F62BE">
                              <w:rPr>
                                <w:sz w:val="24"/>
                                <w:szCs w:val="24"/>
                              </w:rPr>
                              <w:t xml:space="preserve"> </w:t>
                            </w:r>
                            <w:r>
                              <w:rPr>
                                <w:sz w:val="24"/>
                                <w:szCs w:val="24"/>
                              </w:rPr>
                              <w:t>Sweet Briar/Briar</w:t>
                            </w:r>
                          </w:p>
                          <w:p w14:paraId="25E01C43" w14:textId="77777777" w:rsidR="00E20F29" w:rsidRPr="00056384" w:rsidRDefault="00E20F29" w:rsidP="00E20F29">
                            <w:pPr>
                              <w:contextualSpacing/>
                              <w:rPr>
                                <w:sz w:val="16"/>
                                <w:szCs w:val="16"/>
                              </w:rPr>
                            </w:pPr>
                          </w:p>
                          <w:p w14:paraId="21A9053E" w14:textId="77777777" w:rsidR="00E20F29" w:rsidRPr="006F62BE" w:rsidRDefault="00E20F29" w:rsidP="00E20F29">
                            <w:pPr>
                              <w:contextualSpacing/>
                              <w:rPr>
                                <w:sz w:val="24"/>
                                <w:szCs w:val="24"/>
                              </w:rPr>
                            </w:pPr>
                            <w:r w:rsidRPr="006F62BE">
                              <w:rPr>
                                <w:b/>
                                <w:sz w:val="24"/>
                                <w:szCs w:val="24"/>
                              </w:rPr>
                              <w:t>North West Regional Priority Weeds Objective</w:t>
                            </w:r>
                            <w:r>
                              <w:rPr>
                                <w:b/>
                                <w:sz w:val="24"/>
                                <w:szCs w:val="24"/>
                              </w:rPr>
                              <w:t xml:space="preserve"> </w:t>
                            </w:r>
                            <w:r w:rsidRPr="006F62BE">
                              <w:rPr>
                                <w:sz w:val="24"/>
                                <w:szCs w:val="24"/>
                              </w:rPr>
                              <w:t>-</w:t>
                            </w:r>
                            <w:r>
                              <w:rPr>
                                <w:sz w:val="24"/>
                                <w:szCs w:val="24"/>
                              </w:rPr>
                              <w:t xml:space="preserve"> </w:t>
                            </w:r>
                            <w:r w:rsidRPr="006F62BE">
                              <w:rPr>
                                <w:sz w:val="24"/>
                                <w:szCs w:val="24"/>
                              </w:rPr>
                              <w:t>Asset Protection</w:t>
                            </w:r>
                          </w:p>
                          <w:p w14:paraId="6C3AD943" w14:textId="77777777" w:rsidR="00E20F29" w:rsidRPr="006F62BE" w:rsidRDefault="00E20F29" w:rsidP="00E20F29">
                            <w:pPr>
                              <w:contextualSpacing/>
                              <w:rPr>
                                <w:sz w:val="24"/>
                                <w:szCs w:val="24"/>
                              </w:rPr>
                            </w:pPr>
                            <w:r w:rsidRPr="006F62BE">
                              <w:rPr>
                                <w:sz w:val="24"/>
                                <w:szCs w:val="24"/>
                              </w:rPr>
                              <w:t>These weeds are widely distributed in the region. Their spread should be min</w:t>
                            </w:r>
                            <w:r>
                              <w:rPr>
                                <w:sz w:val="24"/>
                                <w:szCs w:val="24"/>
                              </w:rPr>
                              <w:t>imised to protect priority assets</w:t>
                            </w:r>
                            <w:r w:rsidRPr="006F62BE">
                              <w:rPr>
                                <w:sz w:val="24"/>
                                <w:szCs w:val="24"/>
                              </w:rPr>
                              <w:t>.</w:t>
                            </w:r>
                          </w:p>
                          <w:p w14:paraId="28ADD2F5" w14:textId="77777777" w:rsidR="000B5FE0" w:rsidRPr="006F62BE" w:rsidRDefault="000B5FE0" w:rsidP="000B5FE0">
                            <w:pPr>
                              <w:contextual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6B300" id="_x0000_t202" coordsize="21600,21600" o:spt="202" path="m,l,21600r21600,l21600,xe">
                <v:stroke joinstyle="miter"/>
                <v:path gradientshapeok="t" o:connecttype="rect"/>
              </v:shapetype>
              <v:shape id="Text Box 2" o:spid="_x0000_s1026" type="#_x0000_t202" style="position:absolute;margin-left:266.45pt;margin-top:8.95pt;width:502.1pt;height:1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t/JAIAAEc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">
                <v:textbox>
                  <w:txbxContent>
                    <w:p w14:paraId="3639B07A" w14:textId="77777777" w:rsidR="00E20F29" w:rsidRPr="00FB6A02" w:rsidRDefault="00E20F29" w:rsidP="00E20F29">
                      <w:pPr>
                        <w:contextualSpacing/>
                        <w:rPr>
                          <w:sz w:val="34"/>
                          <w:szCs w:val="34"/>
                          <w:u w:val="single"/>
                        </w:rPr>
                      </w:pPr>
                      <w:r w:rsidRPr="00FB6A02">
                        <w:rPr>
                          <w:b/>
                          <w:sz w:val="34"/>
                          <w:szCs w:val="34"/>
                          <w:u w:val="single"/>
                        </w:rPr>
                        <w:t>North West</w:t>
                      </w:r>
                      <w:r w:rsidRPr="00FB6A02">
                        <w:rPr>
                          <w:b/>
                          <w:sz w:val="34"/>
                          <w:szCs w:val="34"/>
                        </w:rPr>
                        <w:t xml:space="preserve"> </w:t>
                      </w:r>
                      <w:r w:rsidRPr="00FB6A02">
                        <w:rPr>
                          <w:b/>
                          <w:sz w:val="34"/>
                          <w:szCs w:val="34"/>
                          <w:u w:val="single"/>
                        </w:rPr>
                        <w:t>Regional Best Practice Guide for</w:t>
                      </w:r>
                      <w:r w:rsidRPr="00FB6A02">
                        <w:rPr>
                          <w:sz w:val="34"/>
                          <w:szCs w:val="34"/>
                          <w:u w:val="single"/>
                        </w:rPr>
                        <w:t xml:space="preserve">: </w:t>
                      </w:r>
                      <w:r w:rsidR="009B58F4">
                        <w:rPr>
                          <w:b/>
                          <w:sz w:val="34"/>
                          <w:szCs w:val="34"/>
                          <w:u w:val="single"/>
                        </w:rPr>
                        <w:t>Sweet Briar</w:t>
                      </w:r>
                    </w:p>
                    <w:p w14:paraId="5E3402F3" w14:textId="77777777" w:rsidR="009B58F4" w:rsidRPr="006F62BE" w:rsidRDefault="009B58F4" w:rsidP="009B58F4">
                      <w:pPr>
                        <w:contextualSpacing/>
                        <w:rPr>
                          <w:sz w:val="24"/>
                          <w:szCs w:val="24"/>
                        </w:rPr>
                      </w:pPr>
                      <w:r w:rsidRPr="006F62BE">
                        <w:rPr>
                          <w:b/>
                          <w:sz w:val="24"/>
                          <w:szCs w:val="24"/>
                        </w:rPr>
                        <w:t>Botanical Name:</w:t>
                      </w:r>
                      <w:r w:rsidRPr="006F62BE">
                        <w:rPr>
                          <w:sz w:val="24"/>
                          <w:szCs w:val="24"/>
                        </w:rPr>
                        <w:t xml:space="preserve"> </w:t>
                      </w:r>
                      <w:r>
                        <w:rPr>
                          <w:sz w:val="24"/>
                          <w:szCs w:val="24"/>
                        </w:rPr>
                        <w:t>Rosa rubiginosa</w:t>
                      </w:r>
                    </w:p>
                    <w:p w14:paraId="0C61FAD3" w14:textId="77777777" w:rsidR="009B58F4" w:rsidRDefault="009B58F4" w:rsidP="009B58F4">
                      <w:pPr>
                        <w:contextualSpacing/>
                        <w:rPr>
                          <w:sz w:val="24"/>
                          <w:szCs w:val="24"/>
                        </w:rPr>
                      </w:pPr>
                      <w:r w:rsidRPr="006F62BE">
                        <w:rPr>
                          <w:b/>
                          <w:sz w:val="24"/>
                          <w:szCs w:val="24"/>
                        </w:rPr>
                        <w:t>Common Names:</w:t>
                      </w:r>
                      <w:r w:rsidRPr="006F62BE">
                        <w:rPr>
                          <w:sz w:val="24"/>
                          <w:szCs w:val="24"/>
                        </w:rPr>
                        <w:t xml:space="preserve"> </w:t>
                      </w:r>
                      <w:r>
                        <w:rPr>
                          <w:sz w:val="24"/>
                          <w:szCs w:val="24"/>
                        </w:rPr>
                        <w:t>Sweet Briar/Briar</w:t>
                      </w:r>
                    </w:p>
                    <w:p w14:paraId="25E01C43" w14:textId="77777777" w:rsidR="00E20F29" w:rsidRPr="00056384" w:rsidRDefault="00E20F29" w:rsidP="00E20F29">
                      <w:pPr>
                        <w:contextualSpacing/>
                        <w:rPr>
                          <w:sz w:val="16"/>
                          <w:szCs w:val="16"/>
                        </w:rPr>
                      </w:pPr>
                    </w:p>
                    <w:p w14:paraId="21A9053E" w14:textId="77777777" w:rsidR="00E20F29" w:rsidRPr="006F62BE" w:rsidRDefault="00E20F29" w:rsidP="00E20F29">
                      <w:pPr>
                        <w:contextualSpacing/>
                        <w:rPr>
                          <w:sz w:val="24"/>
                          <w:szCs w:val="24"/>
                        </w:rPr>
                      </w:pPr>
                      <w:r w:rsidRPr="006F62BE">
                        <w:rPr>
                          <w:b/>
                          <w:sz w:val="24"/>
                          <w:szCs w:val="24"/>
                        </w:rPr>
                        <w:t>North West Regional Priority Weeds Objective</w:t>
                      </w:r>
                      <w:r>
                        <w:rPr>
                          <w:b/>
                          <w:sz w:val="24"/>
                          <w:szCs w:val="24"/>
                        </w:rPr>
                        <w:t xml:space="preserve"> </w:t>
                      </w:r>
                      <w:r w:rsidRPr="006F62BE">
                        <w:rPr>
                          <w:sz w:val="24"/>
                          <w:szCs w:val="24"/>
                        </w:rPr>
                        <w:t>-</w:t>
                      </w:r>
                      <w:r>
                        <w:rPr>
                          <w:sz w:val="24"/>
                          <w:szCs w:val="24"/>
                        </w:rPr>
                        <w:t xml:space="preserve"> </w:t>
                      </w:r>
                      <w:r w:rsidRPr="006F62BE">
                        <w:rPr>
                          <w:sz w:val="24"/>
                          <w:szCs w:val="24"/>
                        </w:rPr>
                        <w:t>Asset Protection</w:t>
                      </w:r>
                    </w:p>
                    <w:p w14:paraId="6C3AD943" w14:textId="77777777" w:rsidR="00E20F29" w:rsidRPr="006F62BE" w:rsidRDefault="00E20F29" w:rsidP="00E20F29">
                      <w:pPr>
                        <w:contextualSpacing/>
                        <w:rPr>
                          <w:sz w:val="24"/>
                          <w:szCs w:val="24"/>
                        </w:rPr>
                      </w:pPr>
                      <w:r w:rsidRPr="006F62BE">
                        <w:rPr>
                          <w:sz w:val="24"/>
                          <w:szCs w:val="24"/>
                        </w:rPr>
                        <w:t>These weeds are widely distributed in the region. Their spread should be min</w:t>
                      </w:r>
                      <w:r>
                        <w:rPr>
                          <w:sz w:val="24"/>
                          <w:szCs w:val="24"/>
                        </w:rPr>
                        <w:t>imised to protect priority assets</w:t>
                      </w:r>
                      <w:r w:rsidRPr="006F62BE">
                        <w:rPr>
                          <w:sz w:val="24"/>
                          <w:szCs w:val="24"/>
                        </w:rPr>
                        <w:t>.</w:t>
                      </w:r>
                    </w:p>
                    <w:p w14:paraId="28ADD2F5" w14:textId="77777777" w:rsidR="000B5FE0" w:rsidRPr="006F62BE" w:rsidRDefault="000B5FE0" w:rsidP="000B5FE0">
                      <w:pPr>
                        <w:contextualSpacing/>
                        <w:rPr>
                          <w:sz w:val="24"/>
                          <w:szCs w:val="24"/>
                        </w:rPr>
                      </w:pPr>
                    </w:p>
                  </w:txbxContent>
                </v:textbox>
              </v:shape>
            </w:pict>
          </mc:Fallback>
        </mc:AlternateContent>
      </w:r>
      <w:r w:rsidR="0087774E" w:rsidRPr="0087774E">
        <w:rPr>
          <w:noProof/>
          <w:lang w:eastAsia="en-AU"/>
        </w:rPr>
        <w:t xml:space="preserve"> </w:t>
      </w:r>
      <w:r w:rsidR="0087774E">
        <w:rPr>
          <w:noProof/>
          <w:lang w:eastAsia="en-AU"/>
        </w:rPr>
        <w:drawing>
          <wp:inline distT="0" distB="0" distL="0" distR="0" wp14:anchorId="7A72CA0D" wp14:editId="20BE3D06">
            <wp:extent cx="1446028" cy="1307643"/>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SC 2600x19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6588" cy="1317192"/>
                    </a:xfrm>
                    <a:prstGeom prst="rect">
                      <a:avLst/>
                    </a:prstGeom>
                  </pic:spPr>
                </pic:pic>
              </a:graphicData>
            </a:graphic>
          </wp:inline>
        </w:drawing>
      </w:r>
      <w:r w:rsidR="008F5239">
        <w:rPr>
          <w:noProof/>
          <w:lang w:eastAsia="en-AU"/>
        </w:rPr>
        <w:drawing>
          <wp:inline distT="0" distB="0" distL="0" distR="0" wp14:anchorId="3D37E306" wp14:editId="240D40D6">
            <wp:extent cx="2551814" cy="1195493"/>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S_NSW.png"/>
                    <pic:cNvPicPr/>
                  </pic:nvPicPr>
                  <pic:blipFill>
                    <a:blip r:embed="rId7">
                      <a:extLst>
                        <a:ext uri="{28A0092B-C50C-407E-A947-70E740481C1C}">
                          <a14:useLocalDpi xmlns:a14="http://schemas.microsoft.com/office/drawing/2010/main" val="0"/>
                        </a:ext>
                      </a:extLst>
                    </a:blip>
                    <a:stretch>
                      <a:fillRect/>
                    </a:stretch>
                  </pic:blipFill>
                  <pic:spPr>
                    <a:xfrm>
                      <a:off x="0" y="0"/>
                      <a:ext cx="2552968" cy="1196033"/>
                    </a:xfrm>
                    <a:prstGeom prst="rect">
                      <a:avLst/>
                    </a:prstGeom>
                  </pic:spPr>
                </pic:pic>
              </a:graphicData>
            </a:graphic>
          </wp:inline>
        </w:drawing>
      </w:r>
    </w:p>
    <w:p w14:paraId="6DDCAC93" w14:textId="77777777" w:rsidR="00221311" w:rsidRDefault="009A6FEE">
      <w:r>
        <w:rPr>
          <w:noProof/>
          <w:lang w:eastAsia="en-AU"/>
        </w:rPr>
        <mc:AlternateContent>
          <mc:Choice Requires="wps">
            <w:drawing>
              <wp:anchor distT="0" distB="0" distL="114300" distR="114300" simplePos="0" relativeHeight="251700224" behindDoc="0" locked="0" layoutInCell="1" allowOverlap="1" wp14:anchorId="2B7D1B8C" wp14:editId="7996A079">
                <wp:simplePos x="0" y="0"/>
                <wp:positionH relativeFrom="column">
                  <wp:posOffset>-507439</wp:posOffset>
                </wp:positionH>
                <wp:positionV relativeFrom="paragraph">
                  <wp:posOffset>192774</wp:posOffset>
                </wp:positionV>
                <wp:extent cx="6719570" cy="988828"/>
                <wp:effectExtent l="0" t="0" r="24130" b="20955"/>
                <wp:wrapNone/>
                <wp:docPr id="10" name="Text Box 10"/>
                <wp:cNvGraphicFramePr/>
                <a:graphic xmlns:a="http://schemas.openxmlformats.org/drawingml/2006/main">
                  <a:graphicData uri="http://schemas.microsoft.com/office/word/2010/wordprocessingShape">
                    <wps:wsp>
                      <wps:cNvSpPr txBox="1"/>
                      <wps:spPr>
                        <a:xfrm>
                          <a:off x="0" y="0"/>
                          <a:ext cx="6719570" cy="988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51240" w14:textId="77777777" w:rsidR="00253093" w:rsidRPr="00094160" w:rsidRDefault="00692BE1" w:rsidP="00253093">
                            <w:pPr>
                              <w:spacing w:after="0"/>
                              <w:rPr>
                                <w:b/>
                                <w:sz w:val="23"/>
                                <w:szCs w:val="23"/>
                              </w:rPr>
                            </w:pPr>
                            <w:r>
                              <w:rPr>
                                <w:b/>
                                <w:sz w:val="23"/>
                                <w:szCs w:val="23"/>
                                <w:u w:val="single"/>
                              </w:rPr>
                              <w:t>Sweet Briar</w:t>
                            </w:r>
                            <w:r w:rsidR="00253093" w:rsidRPr="00094160">
                              <w:rPr>
                                <w:b/>
                                <w:sz w:val="23"/>
                                <w:szCs w:val="23"/>
                              </w:rPr>
                              <w:t xml:space="preserve">: </w:t>
                            </w:r>
                            <w:r w:rsidR="00E66139" w:rsidRPr="00535C44">
                              <w:t>was introduced into Australia</w:t>
                            </w:r>
                            <w:r w:rsidR="00E66139" w:rsidRPr="00535C44">
                              <w:rPr>
                                <w:i/>
                              </w:rPr>
                              <w:t xml:space="preserve"> </w:t>
                            </w:r>
                            <w:r w:rsidR="00E66139" w:rsidRPr="00535C44">
                              <w:t>as a garden plant at the time of first European settlement. Sweet briar is an erect prickly shrub similar to the cultivated rose, with cane like branches covered in thorns. Fresh growth commences from early spring to summer. The fruits (Rose Hips) are rounded and orange/red in colour and mature during late summer. The bushes grow to two metres in height and can become an impenetrable thicket, hindering grazing stock. In turn these areas provide and produce less productive pasture.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1B8C" id="Text Box 10" o:spid="_x0000_s1027" type="#_x0000_t202" style="position:absolute;margin-left:-39.95pt;margin-top:15.2pt;width:529.1pt;height:7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" fillcolor="white [3201]" strokeweight=".5pt">
                <v:textbox>
                  <w:txbxContent>
                    <w:p w14:paraId="45E51240" w14:textId="77777777" w:rsidR="00253093" w:rsidRPr="00094160" w:rsidRDefault="00692BE1" w:rsidP="00253093">
                      <w:pPr>
                        <w:spacing w:after="0"/>
                        <w:rPr>
                          <w:b/>
                          <w:sz w:val="23"/>
                          <w:szCs w:val="23"/>
                        </w:rPr>
                      </w:pPr>
                      <w:r>
                        <w:rPr>
                          <w:b/>
                          <w:sz w:val="23"/>
                          <w:szCs w:val="23"/>
                          <w:u w:val="single"/>
                        </w:rPr>
                        <w:t>Sweet Briar</w:t>
                      </w:r>
                      <w:r w:rsidR="00253093" w:rsidRPr="00094160">
                        <w:rPr>
                          <w:b/>
                          <w:sz w:val="23"/>
                          <w:szCs w:val="23"/>
                        </w:rPr>
                        <w:t xml:space="preserve">: </w:t>
                      </w:r>
                      <w:r w:rsidR="00E66139" w:rsidRPr="00535C44">
                        <w:t>was introduced into Australia</w:t>
                      </w:r>
                      <w:r w:rsidR="00E66139" w:rsidRPr="00535C44">
                        <w:rPr>
                          <w:i/>
                        </w:rPr>
                        <w:t xml:space="preserve"> </w:t>
                      </w:r>
                      <w:r w:rsidR="00E66139" w:rsidRPr="00535C44">
                        <w:t>as a garden plant at the time of first European settlement. Sweet briar is an erect prickly shrub similar to the cultivated rose, with cane like branches covered in thorns. Fresh growth commences from early spring to summer. The fruits (Rose Hips) are rounded and orange/red in colour and mature during late summer. The bushes grow to two metres in height and can become an impenetrable thicket, hindering grazing stock. In turn these areas provide and produce less productive pasture.</w:t>
                      </w:r>
                    </w:p>
                  </w:txbxContent>
                </v:textbox>
              </v:shape>
            </w:pict>
          </mc:Fallback>
        </mc:AlternateContent>
      </w:r>
      <w:r w:rsidR="007A6CC3">
        <w:rPr>
          <w:noProof/>
          <w:lang w:eastAsia="en-AU"/>
        </w:rPr>
        <mc:AlternateContent>
          <mc:Choice Requires="wps">
            <w:drawing>
              <wp:anchor distT="0" distB="0" distL="114300" distR="114300" simplePos="0" relativeHeight="251701248" behindDoc="0" locked="0" layoutInCell="1" allowOverlap="1" wp14:anchorId="22974143" wp14:editId="1FAF7232">
                <wp:simplePos x="0" y="0"/>
                <wp:positionH relativeFrom="column">
                  <wp:posOffset>6424989</wp:posOffset>
                </wp:positionH>
                <wp:positionV relativeFrom="paragraph">
                  <wp:posOffset>192774</wp:posOffset>
                </wp:positionV>
                <wp:extent cx="3333469" cy="1860594"/>
                <wp:effectExtent l="0" t="0" r="19685" b="25400"/>
                <wp:wrapNone/>
                <wp:docPr id="11" name="Text Box 11"/>
                <wp:cNvGraphicFramePr/>
                <a:graphic xmlns:a="http://schemas.openxmlformats.org/drawingml/2006/main">
                  <a:graphicData uri="http://schemas.microsoft.com/office/word/2010/wordprocessingShape">
                    <wps:wsp>
                      <wps:cNvSpPr txBox="1"/>
                      <wps:spPr>
                        <a:xfrm>
                          <a:off x="0" y="0"/>
                          <a:ext cx="3333469" cy="18605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D7B664" w14:textId="77777777" w:rsidR="00253093" w:rsidRDefault="009B58F4" w:rsidP="007A6CC3">
                            <w:pPr>
                              <w:widowControl w:val="0"/>
                              <w:tabs>
                                <w:tab w:val="left" w:pos="567"/>
                                <w:tab w:val="left" w:pos="1134"/>
                                <w:tab w:val="left" w:pos="1701"/>
                              </w:tabs>
                              <w:spacing w:after="0"/>
                              <w:ind w:left="142" w:right="-90" w:hanging="142"/>
                              <w:textboxTightWrap w:val="allLines"/>
                              <w:rPr>
                                <w:b/>
                                <w:sz w:val="24"/>
                                <w:szCs w:val="24"/>
                              </w:rPr>
                            </w:pPr>
                            <w:r>
                              <w:rPr>
                                <w:b/>
                                <w:noProof/>
                                <w:sz w:val="24"/>
                                <w:szCs w:val="24"/>
                                <w:lang w:eastAsia="en-AU"/>
                              </w:rPr>
                              <w:drawing>
                                <wp:inline distT="0" distB="0" distL="0" distR="0" wp14:anchorId="7E5F5B30" wp14:editId="2B3A3BB2">
                                  <wp:extent cx="3146984" cy="1531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6.JPG"/>
                                          <pic:cNvPicPr/>
                                        </pic:nvPicPr>
                                        <pic:blipFill>
                                          <a:blip r:embed="rId8">
                                            <a:extLst>
                                              <a:ext uri="{28A0092B-C50C-407E-A947-70E740481C1C}">
                                                <a14:useLocalDpi xmlns:a14="http://schemas.microsoft.com/office/drawing/2010/main" val="0"/>
                                              </a:ext>
                                            </a:extLst>
                                          </a:blip>
                                          <a:stretch>
                                            <a:fillRect/>
                                          </a:stretch>
                                        </pic:blipFill>
                                        <pic:spPr>
                                          <a:xfrm>
                                            <a:off x="0" y="0"/>
                                            <a:ext cx="3143885" cy="1529580"/>
                                          </a:xfrm>
                                          <a:prstGeom prst="rect">
                                            <a:avLst/>
                                          </a:prstGeom>
                                        </pic:spPr>
                                      </pic:pic>
                                    </a:graphicData>
                                  </a:graphic>
                                </wp:inline>
                              </w:drawing>
                            </w:r>
                          </w:p>
                          <w:p w14:paraId="757CEBC6" w14:textId="77777777" w:rsidR="009B58F4" w:rsidRPr="009B58F4" w:rsidRDefault="009B58F4" w:rsidP="007A6CC3">
                            <w:pPr>
                              <w:widowControl w:val="0"/>
                              <w:tabs>
                                <w:tab w:val="left" w:pos="567"/>
                                <w:tab w:val="left" w:pos="1134"/>
                                <w:tab w:val="left" w:pos="1701"/>
                              </w:tabs>
                              <w:spacing w:after="0"/>
                              <w:ind w:left="142" w:right="-90" w:hanging="142"/>
                              <w:textboxTightWrap w:val="allLines"/>
                              <w:rPr>
                                <w:sz w:val="20"/>
                                <w:szCs w:val="20"/>
                              </w:rPr>
                            </w:pPr>
                            <w:r w:rsidRPr="009B58F4">
                              <w:rPr>
                                <w:sz w:val="20"/>
                                <w:szCs w:val="20"/>
                              </w:rPr>
                              <w:t>Photo: Mike Whitney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74143" id="Text Box 11" o:spid="_x0000_s1028" type="#_x0000_t202" style="position:absolute;margin-left:505.9pt;margin-top:15.2pt;width:262.5pt;height:1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" fillcolor="white [3201]" strokeweight=".5pt">
                <v:textbox>
                  <w:txbxContent>
                    <w:p w14:paraId="33D7B664" w14:textId="77777777" w:rsidR="00253093" w:rsidRDefault="009B58F4" w:rsidP="007A6CC3">
                      <w:pPr>
                        <w:widowControl w:val="0"/>
                        <w:tabs>
                          <w:tab w:val="left" w:pos="567"/>
                          <w:tab w:val="left" w:pos="1134"/>
                          <w:tab w:val="left" w:pos="1701"/>
                        </w:tabs>
                        <w:spacing w:after="0"/>
                        <w:ind w:left="142" w:right="-90" w:hanging="142"/>
                        <w:textboxTightWrap w:val="allLines"/>
                        <w:rPr>
                          <w:b/>
                          <w:sz w:val="24"/>
                          <w:szCs w:val="24"/>
                        </w:rPr>
                      </w:pPr>
                      <w:r>
                        <w:rPr>
                          <w:b/>
                          <w:noProof/>
                          <w:sz w:val="24"/>
                          <w:szCs w:val="24"/>
                          <w:lang w:eastAsia="en-AU"/>
                        </w:rPr>
                        <w:drawing>
                          <wp:inline distT="0" distB="0" distL="0" distR="0" wp14:anchorId="7E5F5B30" wp14:editId="2B3A3BB2">
                            <wp:extent cx="3146984" cy="1531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6.JPG"/>
                                    <pic:cNvPicPr/>
                                  </pic:nvPicPr>
                                  <pic:blipFill>
                                    <a:blip r:embed="rId8">
                                      <a:extLst>
                                        <a:ext uri="{28A0092B-C50C-407E-A947-70E740481C1C}">
                                          <a14:useLocalDpi xmlns:a14="http://schemas.microsoft.com/office/drawing/2010/main" val="0"/>
                                        </a:ext>
                                      </a:extLst>
                                    </a:blip>
                                    <a:stretch>
                                      <a:fillRect/>
                                    </a:stretch>
                                  </pic:blipFill>
                                  <pic:spPr>
                                    <a:xfrm>
                                      <a:off x="0" y="0"/>
                                      <a:ext cx="3143885" cy="1529580"/>
                                    </a:xfrm>
                                    <a:prstGeom prst="rect">
                                      <a:avLst/>
                                    </a:prstGeom>
                                  </pic:spPr>
                                </pic:pic>
                              </a:graphicData>
                            </a:graphic>
                          </wp:inline>
                        </w:drawing>
                      </w:r>
                    </w:p>
                    <w:p w14:paraId="757CEBC6" w14:textId="77777777" w:rsidR="009B58F4" w:rsidRPr="009B58F4" w:rsidRDefault="009B58F4" w:rsidP="007A6CC3">
                      <w:pPr>
                        <w:widowControl w:val="0"/>
                        <w:tabs>
                          <w:tab w:val="left" w:pos="567"/>
                          <w:tab w:val="left" w:pos="1134"/>
                          <w:tab w:val="left" w:pos="1701"/>
                        </w:tabs>
                        <w:spacing w:after="0"/>
                        <w:ind w:left="142" w:right="-90" w:hanging="142"/>
                        <w:textboxTightWrap w:val="allLines"/>
                        <w:rPr>
                          <w:sz w:val="20"/>
                          <w:szCs w:val="20"/>
                        </w:rPr>
                      </w:pPr>
                      <w:r w:rsidRPr="009B58F4">
                        <w:rPr>
                          <w:sz w:val="20"/>
                          <w:szCs w:val="20"/>
                        </w:rPr>
                        <w:t>Photo: Mike Whitney</w:t>
                      </w:r>
                    </w:p>
                  </w:txbxContent>
                </v:textbox>
              </v:shape>
            </w:pict>
          </mc:Fallback>
        </mc:AlternateContent>
      </w:r>
    </w:p>
    <w:p w14:paraId="45D572F8" w14:textId="77777777" w:rsidR="00221311" w:rsidRDefault="00221311"/>
    <w:p w14:paraId="28A87FC4" w14:textId="77777777" w:rsidR="000B5FE0" w:rsidRDefault="000B5FE0"/>
    <w:p w14:paraId="633A5CB7" w14:textId="77777777" w:rsidR="00221311" w:rsidRDefault="00221311" w:rsidP="004423F4">
      <w:pPr>
        <w:tabs>
          <w:tab w:val="left" w:pos="10348"/>
        </w:tabs>
      </w:pPr>
    </w:p>
    <w:p w14:paraId="5103C281" w14:textId="77777777" w:rsidR="00221311" w:rsidRDefault="00E66139">
      <w:r>
        <w:rPr>
          <w:noProof/>
          <w:lang w:eastAsia="en-AU"/>
        </w:rPr>
        <mc:AlternateContent>
          <mc:Choice Requires="wps">
            <w:drawing>
              <wp:anchor distT="0" distB="0" distL="114300" distR="114300" simplePos="0" relativeHeight="251660288" behindDoc="0" locked="0" layoutInCell="1" allowOverlap="1" wp14:anchorId="28BCAD40" wp14:editId="694F35DB">
                <wp:simplePos x="0" y="0"/>
                <wp:positionH relativeFrom="column">
                  <wp:posOffset>-508000</wp:posOffset>
                </wp:positionH>
                <wp:positionV relativeFrom="paragraph">
                  <wp:posOffset>66040</wp:posOffset>
                </wp:positionV>
                <wp:extent cx="6719570" cy="796290"/>
                <wp:effectExtent l="0" t="0" r="24130" b="22860"/>
                <wp:wrapNone/>
                <wp:docPr id="9" name="Text Box 9"/>
                <wp:cNvGraphicFramePr/>
                <a:graphic xmlns:a="http://schemas.openxmlformats.org/drawingml/2006/main">
                  <a:graphicData uri="http://schemas.microsoft.com/office/word/2010/wordprocessingShape">
                    <wps:wsp>
                      <wps:cNvSpPr txBox="1"/>
                      <wps:spPr>
                        <a:xfrm>
                          <a:off x="0" y="0"/>
                          <a:ext cx="6719570" cy="796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7AAE09" w14:textId="77777777" w:rsidR="000B5FE0" w:rsidRPr="00557273" w:rsidRDefault="000B5FE0" w:rsidP="000B5FE0">
                            <w:pPr>
                              <w:rPr>
                                <w:sz w:val="23"/>
                                <w:szCs w:val="23"/>
                              </w:rPr>
                            </w:pPr>
                            <w:r w:rsidRPr="00557273">
                              <w:rPr>
                                <w:b/>
                                <w:bCs/>
                                <w:spacing w:val="-3"/>
                                <w:sz w:val="23"/>
                                <w:szCs w:val="23"/>
                              </w:rPr>
                              <w:t>General Biosecurity Duty</w:t>
                            </w:r>
                            <w:r w:rsidR="000B4AA6">
                              <w:rPr>
                                <w:b/>
                                <w:bCs/>
                                <w:spacing w:val="-3"/>
                                <w:sz w:val="23"/>
                                <w:szCs w:val="23"/>
                              </w:rPr>
                              <w:t xml:space="preserve"> – </w:t>
                            </w:r>
                            <w:r w:rsidR="000B4AA6">
                              <w:rPr>
                                <w:b/>
                                <w:bCs/>
                                <w:i/>
                                <w:spacing w:val="-3"/>
                                <w:sz w:val="23"/>
                                <w:szCs w:val="23"/>
                              </w:rPr>
                              <w:t>Biosecurity Act 2015</w:t>
                            </w:r>
                            <w:r w:rsidRPr="00557273">
                              <w:rPr>
                                <w:rFonts w:ascii="Roboto" w:hAnsi="Roboto"/>
                                <w:spacing w:val="-3"/>
                                <w:sz w:val="23"/>
                                <w:szCs w:val="23"/>
                              </w:rPr>
                              <w:br/>
                            </w:r>
                            <w:r w:rsidR="000B4AA6">
                              <w:rPr>
                                <w:i/>
                                <w:iCs/>
                                <w:spacing w:val="-3"/>
                                <w:sz w:val="23"/>
                                <w:szCs w:val="23"/>
                              </w:rPr>
                              <w:t>A</w:t>
                            </w:r>
                            <w:r w:rsidRPr="00557273">
                              <w:rPr>
                                <w:i/>
                                <w:iCs/>
                                <w:spacing w:val="-3"/>
                                <w:sz w:val="23"/>
                                <w:szCs w:val="23"/>
                              </w:rPr>
                              <w:t xml:space="preserve"> </w:t>
                            </w:r>
                            <w:r w:rsidRPr="00557273">
                              <w:rPr>
                                <w:b/>
                                <w:bCs/>
                                <w:i/>
                                <w:iCs/>
                                <w:spacing w:val="-3"/>
                                <w:sz w:val="23"/>
                                <w:szCs w:val="23"/>
                              </w:rPr>
                              <w:t>general biosecurity duty</w:t>
                            </w:r>
                            <w:r w:rsidRPr="00557273">
                              <w:rPr>
                                <w:i/>
                                <w:iCs/>
                                <w:spacing w:val="-3"/>
                                <w:sz w:val="23"/>
                                <w:szCs w:val="23"/>
                              </w:rPr>
                              <w:t xml:space="preserve"> </w:t>
                            </w:r>
                            <w:r w:rsidR="000B4AA6">
                              <w:rPr>
                                <w:i/>
                                <w:iCs/>
                                <w:spacing w:val="-3"/>
                                <w:sz w:val="23"/>
                                <w:szCs w:val="23"/>
                              </w:rPr>
                              <w:t>applies to all dealings (as defined) with this species</w:t>
                            </w:r>
                            <w:r w:rsidRPr="00557273">
                              <w:rPr>
                                <w:i/>
                                <w:iCs/>
                                <w:spacing w:val="-3"/>
                                <w:sz w:val="23"/>
                                <w:szCs w:val="23"/>
                              </w:rPr>
                              <w:t xml:space="preserve">. Any person who deals with </w:t>
                            </w:r>
                            <w:r w:rsidR="00634F92">
                              <w:rPr>
                                <w:i/>
                                <w:iCs/>
                                <w:spacing w:val="-3"/>
                                <w:sz w:val="23"/>
                                <w:szCs w:val="23"/>
                              </w:rPr>
                              <w:t>this species</w:t>
                            </w:r>
                            <w:r w:rsidRPr="00557273">
                              <w:rPr>
                                <w:i/>
                                <w:iCs/>
                                <w:spacing w:val="-3"/>
                                <w:sz w:val="23"/>
                                <w:szCs w:val="23"/>
                              </w:rPr>
                              <w:t xml:space="preserve"> who knows (or ought to know) of any biosecurity risk</w:t>
                            </w:r>
                            <w:r w:rsidR="00634F92">
                              <w:rPr>
                                <w:i/>
                                <w:iCs/>
                                <w:spacing w:val="-3"/>
                                <w:sz w:val="23"/>
                                <w:szCs w:val="23"/>
                              </w:rPr>
                              <w:t xml:space="preserve"> posed by the plant, a carrier or a dealing</w:t>
                            </w:r>
                            <w:r w:rsidR="002E23CF">
                              <w:rPr>
                                <w:i/>
                                <w:iCs/>
                                <w:spacing w:val="-3"/>
                                <w:sz w:val="23"/>
                                <w:szCs w:val="23"/>
                              </w:rPr>
                              <w:t xml:space="preserve"> </w:t>
                            </w:r>
                            <w:r w:rsidRPr="00557273">
                              <w:rPr>
                                <w:i/>
                                <w:iCs/>
                                <w:spacing w:val="-3"/>
                                <w:sz w:val="23"/>
                                <w:szCs w:val="23"/>
                              </w:rPr>
                              <w:t xml:space="preserve">, has a duty to ensure the </w:t>
                            </w:r>
                            <w:r w:rsidR="00634F92">
                              <w:rPr>
                                <w:i/>
                                <w:iCs/>
                                <w:spacing w:val="-3"/>
                                <w:sz w:val="23"/>
                                <w:szCs w:val="23"/>
                              </w:rPr>
                              <w:t xml:space="preserve">biosecurity </w:t>
                            </w:r>
                            <w:r w:rsidRPr="00557273">
                              <w:rPr>
                                <w:i/>
                                <w:iCs/>
                                <w:spacing w:val="-3"/>
                                <w:sz w:val="23"/>
                                <w:szCs w:val="23"/>
                              </w:rPr>
                              <w:t>risk is prevented, eliminated or minimised, so far as is reasonably practicable.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AD40" id="Text Box 9" o:spid="_x0000_s1029" type="#_x0000_t202" style="position:absolute;margin-left:-40pt;margin-top:5.2pt;width:529.1pt;height:6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" fillcolor="white [3201]" strokeweight=".5pt">
                <v:textbox>
                  <w:txbxContent>
                    <w:p w14:paraId="197AAE09" w14:textId="77777777" w:rsidR="000B5FE0" w:rsidRPr="00557273" w:rsidRDefault="000B5FE0" w:rsidP="000B5FE0">
                      <w:pPr>
                        <w:rPr>
                          <w:sz w:val="23"/>
                          <w:szCs w:val="23"/>
                        </w:rPr>
                      </w:pPr>
                      <w:r w:rsidRPr="00557273">
                        <w:rPr>
                          <w:b/>
                          <w:bCs/>
                          <w:spacing w:val="-3"/>
                          <w:sz w:val="23"/>
                          <w:szCs w:val="23"/>
                        </w:rPr>
                        <w:t>General Biosecurity Duty</w:t>
                      </w:r>
                      <w:r w:rsidR="000B4AA6">
                        <w:rPr>
                          <w:b/>
                          <w:bCs/>
                          <w:spacing w:val="-3"/>
                          <w:sz w:val="23"/>
                          <w:szCs w:val="23"/>
                        </w:rPr>
                        <w:t xml:space="preserve"> – </w:t>
                      </w:r>
                      <w:r w:rsidR="000B4AA6">
                        <w:rPr>
                          <w:b/>
                          <w:bCs/>
                          <w:i/>
                          <w:spacing w:val="-3"/>
                          <w:sz w:val="23"/>
                          <w:szCs w:val="23"/>
                        </w:rPr>
                        <w:t>Biosecurity Act 2015</w:t>
                      </w:r>
                      <w:r w:rsidRPr="00557273">
                        <w:rPr>
                          <w:rFonts w:ascii="Roboto" w:hAnsi="Roboto"/>
                          <w:spacing w:val="-3"/>
                          <w:sz w:val="23"/>
                          <w:szCs w:val="23"/>
                        </w:rPr>
                        <w:br/>
                      </w:r>
                      <w:r w:rsidR="000B4AA6">
                        <w:rPr>
                          <w:i/>
                          <w:iCs/>
                          <w:spacing w:val="-3"/>
                          <w:sz w:val="23"/>
                          <w:szCs w:val="23"/>
                        </w:rPr>
                        <w:t>A</w:t>
                      </w:r>
                      <w:r w:rsidRPr="00557273">
                        <w:rPr>
                          <w:i/>
                          <w:iCs/>
                          <w:spacing w:val="-3"/>
                          <w:sz w:val="23"/>
                          <w:szCs w:val="23"/>
                        </w:rPr>
                        <w:t xml:space="preserve"> </w:t>
                      </w:r>
                      <w:r w:rsidRPr="00557273">
                        <w:rPr>
                          <w:b/>
                          <w:bCs/>
                          <w:i/>
                          <w:iCs/>
                          <w:spacing w:val="-3"/>
                          <w:sz w:val="23"/>
                          <w:szCs w:val="23"/>
                        </w:rPr>
                        <w:t>general biosecurity duty</w:t>
                      </w:r>
                      <w:r w:rsidRPr="00557273">
                        <w:rPr>
                          <w:i/>
                          <w:iCs/>
                          <w:spacing w:val="-3"/>
                          <w:sz w:val="23"/>
                          <w:szCs w:val="23"/>
                        </w:rPr>
                        <w:t xml:space="preserve"> </w:t>
                      </w:r>
                      <w:r w:rsidR="000B4AA6">
                        <w:rPr>
                          <w:i/>
                          <w:iCs/>
                          <w:spacing w:val="-3"/>
                          <w:sz w:val="23"/>
                          <w:szCs w:val="23"/>
                        </w:rPr>
                        <w:t>applies to all dealings (as defined) with this species</w:t>
                      </w:r>
                      <w:r w:rsidRPr="00557273">
                        <w:rPr>
                          <w:i/>
                          <w:iCs/>
                          <w:spacing w:val="-3"/>
                          <w:sz w:val="23"/>
                          <w:szCs w:val="23"/>
                        </w:rPr>
                        <w:t xml:space="preserve">. Any person who deals with </w:t>
                      </w:r>
                      <w:r w:rsidR="00634F92">
                        <w:rPr>
                          <w:i/>
                          <w:iCs/>
                          <w:spacing w:val="-3"/>
                          <w:sz w:val="23"/>
                          <w:szCs w:val="23"/>
                        </w:rPr>
                        <w:t>this species</w:t>
                      </w:r>
                      <w:r w:rsidRPr="00557273">
                        <w:rPr>
                          <w:i/>
                          <w:iCs/>
                          <w:spacing w:val="-3"/>
                          <w:sz w:val="23"/>
                          <w:szCs w:val="23"/>
                        </w:rPr>
                        <w:t xml:space="preserve"> who knows (or ought to know) of any biosecurity risk</w:t>
                      </w:r>
                      <w:r w:rsidR="00634F92">
                        <w:rPr>
                          <w:i/>
                          <w:iCs/>
                          <w:spacing w:val="-3"/>
                          <w:sz w:val="23"/>
                          <w:szCs w:val="23"/>
                        </w:rPr>
                        <w:t xml:space="preserve"> posed by the plant, a carrier or a dealing</w:t>
                      </w:r>
                      <w:r w:rsidR="002E23CF">
                        <w:rPr>
                          <w:i/>
                          <w:iCs/>
                          <w:spacing w:val="-3"/>
                          <w:sz w:val="23"/>
                          <w:szCs w:val="23"/>
                        </w:rPr>
                        <w:t xml:space="preserve"> </w:t>
                      </w:r>
                      <w:r w:rsidRPr="00557273">
                        <w:rPr>
                          <w:i/>
                          <w:iCs/>
                          <w:spacing w:val="-3"/>
                          <w:sz w:val="23"/>
                          <w:szCs w:val="23"/>
                        </w:rPr>
                        <w:t xml:space="preserve">, has a duty to ensure the </w:t>
                      </w:r>
                      <w:r w:rsidR="00634F92">
                        <w:rPr>
                          <w:i/>
                          <w:iCs/>
                          <w:spacing w:val="-3"/>
                          <w:sz w:val="23"/>
                          <w:szCs w:val="23"/>
                        </w:rPr>
                        <w:t xml:space="preserve">biosecurity </w:t>
                      </w:r>
                      <w:r w:rsidRPr="00557273">
                        <w:rPr>
                          <w:i/>
                          <w:iCs/>
                          <w:spacing w:val="-3"/>
                          <w:sz w:val="23"/>
                          <w:szCs w:val="23"/>
                        </w:rPr>
                        <w:t>risk is prevented, eliminated or minimised, so far as is reasonably practicable.</w:t>
                      </w:r>
                    </w:p>
                  </w:txbxContent>
                </v:textbox>
              </v:shape>
            </w:pict>
          </mc:Fallback>
        </mc:AlternateContent>
      </w:r>
    </w:p>
    <w:p w14:paraId="1849A987" w14:textId="77777777" w:rsidR="00221311" w:rsidRDefault="00221311"/>
    <w:p w14:paraId="5CF971A3" w14:textId="77777777" w:rsidR="004E6685" w:rsidRDefault="004E6685"/>
    <w:p w14:paraId="688972FF" w14:textId="77777777" w:rsidR="004E6685" w:rsidRDefault="009A6FEE">
      <w:r>
        <w:rPr>
          <w:noProof/>
          <w:lang w:eastAsia="en-AU"/>
        </w:rPr>
        <mc:AlternateContent>
          <mc:Choice Requires="wps">
            <w:drawing>
              <wp:anchor distT="0" distB="0" distL="114300" distR="114300" simplePos="0" relativeHeight="251696128" behindDoc="0" locked="0" layoutInCell="1" allowOverlap="1" wp14:anchorId="1ED208F3" wp14:editId="7AAE0573">
                <wp:simplePos x="0" y="0"/>
                <wp:positionH relativeFrom="column">
                  <wp:posOffset>4511040</wp:posOffset>
                </wp:positionH>
                <wp:positionV relativeFrom="paragraph">
                  <wp:posOffset>55245</wp:posOffset>
                </wp:positionV>
                <wp:extent cx="5248275" cy="2051685"/>
                <wp:effectExtent l="0" t="0" r="2857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051685"/>
                        </a:xfrm>
                        <a:prstGeom prst="rect">
                          <a:avLst/>
                        </a:prstGeom>
                        <a:solidFill>
                          <a:srgbClr val="FFFFFF"/>
                        </a:solidFill>
                        <a:ln w="9525">
                          <a:solidFill>
                            <a:srgbClr val="000000"/>
                          </a:solidFill>
                          <a:miter lim="800000"/>
                          <a:headEnd/>
                          <a:tailEnd/>
                        </a:ln>
                      </wps:spPr>
                      <wps:txbx>
                        <w:txbxContent>
                          <w:p w14:paraId="6AA38D41" w14:textId="77777777" w:rsidR="00557273" w:rsidRPr="00364CA1" w:rsidRDefault="00557273" w:rsidP="00557273">
                            <w:pPr>
                              <w:spacing w:after="0"/>
                              <w:rPr>
                                <w:b/>
                                <w:sz w:val="23"/>
                                <w:szCs w:val="23"/>
                              </w:rPr>
                            </w:pPr>
                            <w:r w:rsidRPr="00364CA1">
                              <w:rPr>
                                <w:b/>
                                <w:sz w:val="23"/>
                                <w:szCs w:val="23"/>
                              </w:rPr>
                              <w:t>Liverpool Plains Shire Local Control Requirements</w:t>
                            </w:r>
                          </w:p>
                          <w:p w14:paraId="1F6EEFB3" w14:textId="77777777" w:rsidR="008C5A30" w:rsidRDefault="008C5A30" w:rsidP="00557273">
                            <w:pPr>
                              <w:spacing w:after="0"/>
                              <w:rPr>
                                <w:b/>
                                <w:color w:val="FF0000"/>
                                <w:sz w:val="23"/>
                                <w:szCs w:val="23"/>
                              </w:rPr>
                            </w:pPr>
                          </w:p>
                          <w:p w14:paraId="7DEE6DE1" w14:textId="77777777" w:rsidR="003D402E" w:rsidRPr="009A6FEE" w:rsidRDefault="003D402E" w:rsidP="00557273">
                            <w:pPr>
                              <w:spacing w:after="0"/>
                              <w:rPr>
                                <w:b/>
                                <w:color w:val="FF0000"/>
                                <w:sz w:val="23"/>
                                <w:szCs w:val="23"/>
                              </w:rPr>
                            </w:pPr>
                          </w:p>
                          <w:p w14:paraId="3EFA585C" w14:textId="77777777" w:rsidR="00557273" w:rsidRPr="003D402E" w:rsidRDefault="00557273" w:rsidP="00557273">
                            <w:pPr>
                              <w:pStyle w:val="ListParagraph"/>
                              <w:numPr>
                                <w:ilvl w:val="0"/>
                                <w:numId w:val="15"/>
                              </w:numPr>
                              <w:spacing w:after="0"/>
                              <w:rPr>
                                <w:sz w:val="23"/>
                                <w:szCs w:val="23"/>
                              </w:rPr>
                            </w:pPr>
                            <w:r w:rsidRPr="003D402E">
                              <w:rPr>
                                <w:sz w:val="23"/>
                                <w:szCs w:val="23"/>
                              </w:rPr>
                              <w:t>Reduce the size and density of infested area by physical, mechanical and or chemical control methods, and</w:t>
                            </w:r>
                          </w:p>
                          <w:p w14:paraId="251C9292" w14:textId="77777777" w:rsidR="00557273" w:rsidRPr="003D402E" w:rsidRDefault="00557273" w:rsidP="00557273">
                            <w:pPr>
                              <w:pStyle w:val="ListParagraph"/>
                              <w:numPr>
                                <w:ilvl w:val="0"/>
                                <w:numId w:val="15"/>
                              </w:numPr>
                              <w:spacing w:after="0"/>
                              <w:rPr>
                                <w:sz w:val="23"/>
                                <w:szCs w:val="23"/>
                              </w:rPr>
                            </w:pPr>
                            <w:r w:rsidRPr="003D402E">
                              <w:rPr>
                                <w:sz w:val="23"/>
                                <w:szCs w:val="23"/>
                              </w:rPr>
                              <w:t>Eliminate or minimise the risk of spread onto neighbouring lands.</w:t>
                            </w:r>
                          </w:p>
                          <w:p w14:paraId="542FBA03" w14:textId="77777777" w:rsidR="00253093" w:rsidRPr="00364CA1" w:rsidRDefault="00253093" w:rsidP="00253093">
                            <w:pPr>
                              <w:pStyle w:val="ListParagraph"/>
                              <w:ind w:hanging="720"/>
                              <w:rPr>
                                <w:b/>
                                <w:color w:val="FF0000"/>
                                <w:sz w:val="23"/>
                                <w:szCs w:val="23"/>
                              </w:rPr>
                            </w:pPr>
                          </w:p>
                          <w:p w14:paraId="45FFF02A" w14:textId="77777777" w:rsidR="00557273" w:rsidRDefault="00557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208F3" id="_x0000_s1030" type="#_x0000_t202" style="position:absolute;margin-left:355.2pt;margin-top:4.35pt;width:413.25pt;height:16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">
                <v:textbox>
                  <w:txbxContent>
                    <w:p w14:paraId="6AA38D41" w14:textId="77777777" w:rsidR="00557273" w:rsidRPr="00364CA1" w:rsidRDefault="00557273" w:rsidP="00557273">
                      <w:pPr>
                        <w:spacing w:after="0"/>
                        <w:rPr>
                          <w:b/>
                          <w:sz w:val="23"/>
                          <w:szCs w:val="23"/>
                        </w:rPr>
                      </w:pPr>
                      <w:r w:rsidRPr="00364CA1">
                        <w:rPr>
                          <w:b/>
                          <w:sz w:val="23"/>
                          <w:szCs w:val="23"/>
                        </w:rPr>
                        <w:t>Liverpool Plains Shire Local Control Requirements</w:t>
                      </w:r>
                    </w:p>
                    <w:p w14:paraId="1F6EEFB3" w14:textId="77777777" w:rsidR="008C5A30" w:rsidRDefault="008C5A30" w:rsidP="00557273">
                      <w:pPr>
                        <w:spacing w:after="0"/>
                        <w:rPr>
                          <w:b/>
                          <w:color w:val="FF0000"/>
                          <w:sz w:val="23"/>
                          <w:szCs w:val="23"/>
                        </w:rPr>
                      </w:pPr>
                    </w:p>
                    <w:p w14:paraId="7DEE6DE1" w14:textId="77777777" w:rsidR="003D402E" w:rsidRPr="009A6FEE" w:rsidRDefault="003D402E" w:rsidP="00557273">
                      <w:pPr>
                        <w:spacing w:after="0"/>
                        <w:rPr>
                          <w:b/>
                          <w:color w:val="FF0000"/>
                          <w:sz w:val="23"/>
                          <w:szCs w:val="23"/>
                        </w:rPr>
                      </w:pPr>
                    </w:p>
                    <w:p w14:paraId="3EFA585C" w14:textId="77777777" w:rsidR="00557273" w:rsidRPr="003D402E" w:rsidRDefault="00557273" w:rsidP="00557273">
                      <w:pPr>
                        <w:pStyle w:val="ListParagraph"/>
                        <w:numPr>
                          <w:ilvl w:val="0"/>
                          <w:numId w:val="15"/>
                        </w:numPr>
                        <w:spacing w:after="0"/>
                        <w:rPr>
                          <w:sz w:val="23"/>
                          <w:szCs w:val="23"/>
                        </w:rPr>
                      </w:pPr>
                      <w:r w:rsidRPr="003D402E">
                        <w:rPr>
                          <w:sz w:val="23"/>
                          <w:szCs w:val="23"/>
                        </w:rPr>
                        <w:t>Reduce the size and density of infested area by physical, mechanical and or chemical control methods, and</w:t>
                      </w:r>
                    </w:p>
                    <w:p w14:paraId="251C9292" w14:textId="77777777" w:rsidR="00557273" w:rsidRPr="003D402E" w:rsidRDefault="00557273" w:rsidP="00557273">
                      <w:pPr>
                        <w:pStyle w:val="ListParagraph"/>
                        <w:numPr>
                          <w:ilvl w:val="0"/>
                          <w:numId w:val="15"/>
                        </w:numPr>
                        <w:spacing w:after="0"/>
                        <w:rPr>
                          <w:sz w:val="23"/>
                          <w:szCs w:val="23"/>
                        </w:rPr>
                      </w:pPr>
                      <w:r w:rsidRPr="003D402E">
                        <w:rPr>
                          <w:sz w:val="23"/>
                          <w:szCs w:val="23"/>
                        </w:rPr>
                        <w:t>Eliminate or minimise the risk of spread onto neighbouring lands.</w:t>
                      </w:r>
                    </w:p>
                    <w:p w14:paraId="542FBA03" w14:textId="77777777" w:rsidR="00253093" w:rsidRPr="00364CA1" w:rsidRDefault="00253093" w:rsidP="00253093">
                      <w:pPr>
                        <w:pStyle w:val="ListParagraph"/>
                        <w:ind w:hanging="720"/>
                        <w:rPr>
                          <w:b/>
                          <w:color w:val="FF0000"/>
                          <w:sz w:val="23"/>
                          <w:szCs w:val="23"/>
                        </w:rPr>
                      </w:pPr>
                    </w:p>
                    <w:p w14:paraId="45FFF02A" w14:textId="77777777" w:rsidR="00557273" w:rsidRDefault="00557273"/>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01140F4E" wp14:editId="799BE6FE">
                <wp:simplePos x="0" y="0"/>
                <wp:positionH relativeFrom="column">
                  <wp:posOffset>-508000</wp:posOffset>
                </wp:positionH>
                <wp:positionV relativeFrom="paragraph">
                  <wp:posOffset>55245</wp:posOffset>
                </wp:positionV>
                <wp:extent cx="5017770" cy="2051685"/>
                <wp:effectExtent l="0" t="0" r="11430"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2051685"/>
                        </a:xfrm>
                        <a:prstGeom prst="rect">
                          <a:avLst/>
                        </a:prstGeom>
                        <a:solidFill>
                          <a:srgbClr val="FFFFFF"/>
                        </a:solidFill>
                        <a:ln w="9525">
                          <a:solidFill>
                            <a:srgbClr val="000000"/>
                          </a:solidFill>
                          <a:miter lim="800000"/>
                          <a:headEnd/>
                          <a:tailEnd/>
                        </a:ln>
                      </wps:spPr>
                      <wps:txbx>
                        <w:txbxContent>
                          <w:p w14:paraId="40256E98" w14:textId="77777777" w:rsidR="008C5A30" w:rsidRPr="00606671" w:rsidRDefault="008C5A30" w:rsidP="008C5A30">
                            <w:pPr>
                              <w:spacing w:after="0"/>
                              <w:rPr>
                                <w:spacing w:val="-3"/>
                                <w:sz w:val="23"/>
                                <w:szCs w:val="23"/>
                              </w:rPr>
                            </w:pPr>
                            <w:r w:rsidRPr="00606671">
                              <w:rPr>
                                <w:b/>
                                <w:bCs/>
                                <w:spacing w:val="-3"/>
                                <w:sz w:val="23"/>
                                <w:szCs w:val="23"/>
                              </w:rPr>
                              <w:t>Regional Recommended Measure</w:t>
                            </w:r>
                            <w:r w:rsidRPr="00606671">
                              <w:rPr>
                                <w:spacing w:val="-3"/>
                                <w:sz w:val="23"/>
                                <w:szCs w:val="23"/>
                              </w:rPr>
                              <w:t>:</w:t>
                            </w:r>
                          </w:p>
                          <w:p w14:paraId="771094E2" w14:textId="77777777" w:rsidR="008C5A30" w:rsidRPr="00606671" w:rsidRDefault="008C5A30" w:rsidP="008C5A30">
                            <w:pPr>
                              <w:spacing w:after="0"/>
                              <w:rPr>
                                <w:b/>
                                <w:spacing w:val="-3"/>
                                <w:sz w:val="23"/>
                                <w:szCs w:val="23"/>
                              </w:rPr>
                            </w:pPr>
                            <w:r w:rsidRPr="00606671">
                              <w:rPr>
                                <w:b/>
                                <w:spacing w:val="-3"/>
                                <w:sz w:val="23"/>
                                <w:szCs w:val="23"/>
                              </w:rPr>
                              <w:t>Outcomes to demonstrate compliance with GBD</w:t>
                            </w:r>
                          </w:p>
                          <w:p w14:paraId="522C8FDF" w14:textId="77777777" w:rsidR="009B58F4" w:rsidRDefault="009B58F4" w:rsidP="009B58F4">
                            <w:pPr>
                              <w:pStyle w:val="ListParagraph"/>
                              <w:numPr>
                                <w:ilvl w:val="0"/>
                                <w:numId w:val="18"/>
                              </w:numPr>
                              <w:spacing w:after="0"/>
                              <w:rPr>
                                <w:rFonts w:ascii="Roboto" w:hAnsi="Roboto"/>
                                <w:spacing w:val="-3"/>
                                <w:sz w:val="23"/>
                                <w:szCs w:val="23"/>
                              </w:rPr>
                            </w:pPr>
                            <w:r w:rsidRPr="00051904">
                              <w:rPr>
                                <w:rFonts w:ascii="Roboto" w:hAnsi="Roboto"/>
                                <w:spacing w:val="-3"/>
                                <w:sz w:val="23"/>
                                <w:szCs w:val="23"/>
                              </w:rPr>
                              <w:t>Plant should not be bought, sold, propagated, grown, knowingly distributed, carried or released into the environment</w:t>
                            </w:r>
                            <w:r>
                              <w:rPr>
                                <w:rFonts w:ascii="Roboto" w:hAnsi="Roboto"/>
                                <w:spacing w:val="-3"/>
                                <w:sz w:val="23"/>
                                <w:szCs w:val="23"/>
                              </w:rPr>
                              <w:t>.</w:t>
                            </w:r>
                          </w:p>
                          <w:p w14:paraId="12983BE6" w14:textId="77777777" w:rsidR="009B58F4" w:rsidRDefault="009B58F4" w:rsidP="009B58F4">
                            <w:pPr>
                              <w:pStyle w:val="ListParagraph"/>
                              <w:numPr>
                                <w:ilvl w:val="0"/>
                                <w:numId w:val="18"/>
                              </w:numPr>
                              <w:spacing w:after="0"/>
                              <w:rPr>
                                <w:rFonts w:ascii="Roboto" w:hAnsi="Roboto"/>
                                <w:spacing w:val="-3"/>
                                <w:sz w:val="23"/>
                                <w:szCs w:val="23"/>
                              </w:rPr>
                            </w:pPr>
                            <w:r>
                              <w:rPr>
                                <w:rFonts w:ascii="Roboto" w:hAnsi="Roboto"/>
                                <w:spacing w:val="-3"/>
                                <w:sz w:val="23"/>
                                <w:szCs w:val="23"/>
                              </w:rPr>
                              <w:t>Land Managers should mitigate the risk of new weeds being introduced to their land.</w:t>
                            </w:r>
                          </w:p>
                          <w:p w14:paraId="753EB0E1" w14:textId="77777777" w:rsidR="009B58F4" w:rsidRDefault="009B58F4" w:rsidP="009B58F4">
                            <w:pPr>
                              <w:pStyle w:val="ListParagraph"/>
                              <w:numPr>
                                <w:ilvl w:val="0"/>
                                <w:numId w:val="18"/>
                              </w:numPr>
                              <w:spacing w:after="0"/>
                              <w:rPr>
                                <w:rFonts w:ascii="Roboto" w:hAnsi="Roboto"/>
                                <w:spacing w:val="-3"/>
                                <w:sz w:val="23"/>
                                <w:szCs w:val="23"/>
                              </w:rPr>
                            </w:pPr>
                            <w:r>
                              <w:rPr>
                                <w:rFonts w:ascii="Roboto" w:hAnsi="Roboto"/>
                                <w:spacing w:val="-3"/>
                                <w:sz w:val="23"/>
                                <w:szCs w:val="23"/>
                              </w:rPr>
                              <w:t>Land Managers should prevent spread from their land.</w:t>
                            </w:r>
                          </w:p>
                          <w:p w14:paraId="0114AF23" w14:textId="77777777" w:rsidR="00CF5791" w:rsidRPr="00C922D3" w:rsidRDefault="00CF5791" w:rsidP="000B5FE0">
                            <w:pPr>
                              <w:spacing w:after="0"/>
                              <w:rPr>
                                <w:spacing w:val="-3"/>
                                <w:sz w:val="23"/>
                                <w:szCs w:val="23"/>
                              </w:rPr>
                            </w:pPr>
                            <w:r w:rsidRPr="00C922D3">
                              <w:rPr>
                                <w:spacing w:val="-3"/>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40F4E" id="_x0000_s1031" type="#_x0000_t202" style="position:absolute;margin-left:-40pt;margin-top:4.35pt;width:395.1pt;height:16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">
                <v:textbox>
                  <w:txbxContent>
                    <w:p w14:paraId="40256E98" w14:textId="77777777" w:rsidR="008C5A30" w:rsidRPr="00606671" w:rsidRDefault="008C5A30" w:rsidP="008C5A30">
                      <w:pPr>
                        <w:spacing w:after="0"/>
                        <w:rPr>
                          <w:spacing w:val="-3"/>
                          <w:sz w:val="23"/>
                          <w:szCs w:val="23"/>
                        </w:rPr>
                      </w:pPr>
                      <w:r w:rsidRPr="00606671">
                        <w:rPr>
                          <w:b/>
                          <w:bCs/>
                          <w:spacing w:val="-3"/>
                          <w:sz w:val="23"/>
                          <w:szCs w:val="23"/>
                        </w:rPr>
                        <w:t>Regional Recommended Measure</w:t>
                      </w:r>
                      <w:r w:rsidRPr="00606671">
                        <w:rPr>
                          <w:spacing w:val="-3"/>
                          <w:sz w:val="23"/>
                          <w:szCs w:val="23"/>
                        </w:rPr>
                        <w:t>:</w:t>
                      </w:r>
                    </w:p>
                    <w:p w14:paraId="771094E2" w14:textId="77777777" w:rsidR="008C5A30" w:rsidRPr="00606671" w:rsidRDefault="008C5A30" w:rsidP="008C5A30">
                      <w:pPr>
                        <w:spacing w:after="0"/>
                        <w:rPr>
                          <w:b/>
                          <w:spacing w:val="-3"/>
                          <w:sz w:val="23"/>
                          <w:szCs w:val="23"/>
                        </w:rPr>
                      </w:pPr>
                      <w:r w:rsidRPr="00606671">
                        <w:rPr>
                          <w:b/>
                          <w:spacing w:val="-3"/>
                          <w:sz w:val="23"/>
                          <w:szCs w:val="23"/>
                        </w:rPr>
                        <w:t>Outcomes to demonstrate compliance with GBD</w:t>
                      </w:r>
                    </w:p>
                    <w:p w14:paraId="522C8FDF" w14:textId="77777777" w:rsidR="009B58F4" w:rsidRDefault="009B58F4" w:rsidP="009B58F4">
                      <w:pPr>
                        <w:pStyle w:val="ListParagraph"/>
                        <w:numPr>
                          <w:ilvl w:val="0"/>
                          <w:numId w:val="18"/>
                        </w:numPr>
                        <w:spacing w:after="0"/>
                        <w:rPr>
                          <w:rFonts w:ascii="Roboto" w:hAnsi="Roboto"/>
                          <w:spacing w:val="-3"/>
                          <w:sz w:val="23"/>
                          <w:szCs w:val="23"/>
                        </w:rPr>
                      </w:pPr>
                      <w:r w:rsidRPr="00051904">
                        <w:rPr>
                          <w:rFonts w:ascii="Roboto" w:hAnsi="Roboto"/>
                          <w:spacing w:val="-3"/>
                          <w:sz w:val="23"/>
                          <w:szCs w:val="23"/>
                        </w:rPr>
                        <w:t>Plant should not be bought, sold, propagated, grown, knowingly distributed, carried or released into the environment</w:t>
                      </w:r>
                      <w:r>
                        <w:rPr>
                          <w:rFonts w:ascii="Roboto" w:hAnsi="Roboto"/>
                          <w:spacing w:val="-3"/>
                          <w:sz w:val="23"/>
                          <w:szCs w:val="23"/>
                        </w:rPr>
                        <w:t>.</w:t>
                      </w:r>
                    </w:p>
                    <w:p w14:paraId="12983BE6" w14:textId="77777777" w:rsidR="009B58F4" w:rsidRDefault="009B58F4" w:rsidP="009B58F4">
                      <w:pPr>
                        <w:pStyle w:val="ListParagraph"/>
                        <w:numPr>
                          <w:ilvl w:val="0"/>
                          <w:numId w:val="18"/>
                        </w:numPr>
                        <w:spacing w:after="0"/>
                        <w:rPr>
                          <w:rFonts w:ascii="Roboto" w:hAnsi="Roboto"/>
                          <w:spacing w:val="-3"/>
                          <w:sz w:val="23"/>
                          <w:szCs w:val="23"/>
                        </w:rPr>
                      </w:pPr>
                      <w:r>
                        <w:rPr>
                          <w:rFonts w:ascii="Roboto" w:hAnsi="Roboto"/>
                          <w:spacing w:val="-3"/>
                          <w:sz w:val="23"/>
                          <w:szCs w:val="23"/>
                        </w:rPr>
                        <w:t>Land Managers should mitigate the risk of new weeds being introduced to their land.</w:t>
                      </w:r>
                    </w:p>
                    <w:p w14:paraId="753EB0E1" w14:textId="77777777" w:rsidR="009B58F4" w:rsidRDefault="009B58F4" w:rsidP="009B58F4">
                      <w:pPr>
                        <w:pStyle w:val="ListParagraph"/>
                        <w:numPr>
                          <w:ilvl w:val="0"/>
                          <w:numId w:val="18"/>
                        </w:numPr>
                        <w:spacing w:after="0"/>
                        <w:rPr>
                          <w:rFonts w:ascii="Roboto" w:hAnsi="Roboto"/>
                          <w:spacing w:val="-3"/>
                          <w:sz w:val="23"/>
                          <w:szCs w:val="23"/>
                        </w:rPr>
                      </w:pPr>
                      <w:r>
                        <w:rPr>
                          <w:rFonts w:ascii="Roboto" w:hAnsi="Roboto"/>
                          <w:spacing w:val="-3"/>
                          <w:sz w:val="23"/>
                          <w:szCs w:val="23"/>
                        </w:rPr>
                        <w:t>Land Managers should prevent spread from their land.</w:t>
                      </w:r>
                    </w:p>
                    <w:p w14:paraId="0114AF23" w14:textId="77777777" w:rsidR="00CF5791" w:rsidRPr="00C922D3" w:rsidRDefault="00CF5791" w:rsidP="000B5FE0">
                      <w:pPr>
                        <w:spacing w:after="0"/>
                        <w:rPr>
                          <w:spacing w:val="-3"/>
                          <w:sz w:val="23"/>
                          <w:szCs w:val="23"/>
                        </w:rPr>
                      </w:pPr>
                      <w:r w:rsidRPr="00C922D3">
                        <w:rPr>
                          <w:spacing w:val="-3"/>
                          <w:sz w:val="23"/>
                          <w:szCs w:val="23"/>
                        </w:rPr>
                        <w:t xml:space="preserve"> </w:t>
                      </w:r>
                    </w:p>
                  </w:txbxContent>
                </v:textbox>
              </v:shape>
            </w:pict>
          </mc:Fallback>
        </mc:AlternateContent>
      </w:r>
    </w:p>
    <w:p w14:paraId="7C0D9958" w14:textId="77777777" w:rsidR="004E6685" w:rsidRDefault="004E6685"/>
    <w:p w14:paraId="30C0B6B6" w14:textId="77777777" w:rsidR="004E6685" w:rsidRDefault="004E6685"/>
    <w:p w14:paraId="6C2E33C3" w14:textId="77777777" w:rsidR="004E6685" w:rsidRDefault="004E6685"/>
    <w:p w14:paraId="4384C344" w14:textId="77777777" w:rsidR="00253093" w:rsidRDefault="00253093" w:rsidP="00094160">
      <w:pPr>
        <w:rPr>
          <w:b/>
          <w:spacing w:val="-3"/>
          <w:sz w:val="23"/>
          <w:szCs w:val="23"/>
        </w:rPr>
      </w:pPr>
    </w:p>
    <w:p w14:paraId="5743D241" w14:textId="77777777" w:rsidR="00253093" w:rsidRDefault="00253093" w:rsidP="00557273">
      <w:pPr>
        <w:spacing w:after="0"/>
        <w:rPr>
          <w:b/>
          <w:spacing w:val="-3"/>
          <w:sz w:val="23"/>
          <w:szCs w:val="23"/>
        </w:rPr>
      </w:pPr>
    </w:p>
    <w:p w14:paraId="5FE5FD8C" w14:textId="77777777" w:rsidR="00253093" w:rsidRDefault="00253093" w:rsidP="00557273">
      <w:pPr>
        <w:spacing w:after="0"/>
        <w:rPr>
          <w:b/>
          <w:spacing w:val="-3"/>
          <w:sz w:val="23"/>
          <w:szCs w:val="23"/>
        </w:rPr>
      </w:pPr>
    </w:p>
    <w:p w14:paraId="153CE051" w14:textId="77777777" w:rsidR="00253093" w:rsidRDefault="00253093" w:rsidP="00557273">
      <w:pPr>
        <w:spacing w:after="0"/>
        <w:rPr>
          <w:b/>
          <w:spacing w:val="-3"/>
          <w:sz w:val="23"/>
          <w:szCs w:val="23"/>
        </w:rPr>
      </w:pPr>
    </w:p>
    <w:p w14:paraId="5B7651F3" w14:textId="77777777" w:rsidR="00253093" w:rsidRDefault="00CF1F2A" w:rsidP="00557273">
      <w:pPr>
        <w:spacing w:after="0"/>
        <w:rPr>
          <w:b/>
          <w:spacing w:val="-3"/>
          <w:sz w:val="23"/>
          <w:szCs w:val="23"/>
        </w:rPr>
      </w:pPr>
      <w:r>
        <w:rPr>
          <w:noProof/>
          <w:lang w:eastAsia="en-AU"/>
        </w:rPr>
        <mc:AlternateContent>
          <mc:Choice Requires="wps">
            <w:drawing>
              <wp:anchor distT="0" distB="0" distL="114300" distR="114300" simplePos="0" relativeHeight="251703296" behindDoc="0" locked="0" layoutInCell="1" allowOverlap="1" wp14:anchorId="6CF99F4C" wp14:editId="3F612A1C">
                <wp:simplePos x="0" y="0"/>
                <wp:positionH relativeFrom="column">
                  <wp:posOffset>-507439</wp:posOffset>
                </wp:positionH>
                <wp:positionV relativeFrom="paragraph">
                  <wp:posOffset>141516</wp:posOffset>
                </wp:positionV>
                <wp:extent cx="10267315" cy="1488307"/>
                <wp:effectExtent l="0" t="0" r="19685" b="171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315" cy="1488307"/>
                        </a:xfrm>
                        <a:prstGeom prst="rect">
                          <a:avLst/>
                        </a:prstGeom>
                        <a:solidFill>
                          <a:srgbClr val="FFFFFF"/>
                        </a:solidFill>
                        <a:ln w="9525">
                          <a:solidFill>
                            <a:srgbClr val="000000"/>
                          </a:solidFill>
                          <a:miter lim="800000"/>
                          <a:headEnd/>
                          <a:tailEnd/>
                        </a:ln>
                      </wps:spPr>
                      <wps:txbx>
                        <w:txbxContent>
                          <w:p w14:paraId="4B42EB79" w14:textId="77777777" w:rsidR="00CF1F2A" w:rsidRPr="00557273" w:rsidRDefault="00CF1F2A" w:rsidP="00CF1F2A">
                            <w:pPr>
                              <w:pStyle w:val="Heading5"/>
                              <w:ind w:left="108"/>
                              <w:rPr>
                                <w:sz w:val="23"/>
                                <w:szCs w:val="23"/>
                              </w:rPr>
                            </w:pPr>
                            <w:r w:rsidRPr="00557273">
                              <w:rPr>
                                <w:rFonts w:ascii="Calibri" w:hAnsi="Calibri"/>
                                <w:sz w:val="23"/>
                                <w:szCs w:val="23"/>
                              </w:rPr>
                              <w:t>Penalty</w:t>
                            </w:r>
                            <w:r w:rsidRPr="00557273">
                              <w:rPr>
                                <w:sz w:val="23"/>
                                <w:szCs w:val="23"/>
                              </w:rPr>
                              <w:t xml:space="preserve"> </w:t>
                            </w:r>
                            <w:r w:rsidRPr="00557273">
                              <w:rPr>
                                <w:rFonts w:asciiTheme="minorHAnsi" w:hAnsiTheme="minorHAnsi"/>
                                <w:sz w:val="23"/>
                                <w:szCs w:val="23"/>
                              </w:rPr>
                              <w:t xml:space="preserve">for not complying with the general biosecurity </w:t>
                            </w:r>
                            <w:r w:rsidRPr="0085163F">
                              <w:rPr>
                                <w:rFonts w:asciiTheme="minorHAnsi" w:hAnsiTheme="minorHAnsi"/>
                                <w:sz w:val="23"/>
                                <w:szCs w:val="23"/>
                              </w:rPr>
                              <w:t xml:space="preserve">duty or a direction issued under the </w:t>
                            </w:r>
                            <w:r w:rsidRPr="0085163F">
                              <w:rPr>
                                <w:rFonts w:asciiTheme="minorHAnsi" w:hAnsiTheme="minorHAnsi"/>
                                <w:i/>
                                <w:sz w:val="23"/>
                                <w:szCs w:val="23"/>
                              </w:rPr>
                              <w:t>Biosecurity Act 2015</w:t>
                            </w:r>
                          </w:p>
                          <w:p w14:paraId="6150542A" w14:textId="77777777" w:rsidR="00CF1F2A" w:rsidRPr="00557273" w:rsidRDefault="00CF1F2A" w:rsidP="00CF1F2A">
                            <w:pPr>
                              <w:pStyle w:val="BodyText"/>
                              <w:spacing w:before="2"/>
                              <w:ind w:left="108"/>
                              <w:rPr>
                                <w:sz w:val="23"/>
                                <w:szCs w:val="23"/>
                              </w:rPr>
                            </w:pPr>
                            <w:r w:rsidRPr="00557273">
                              <w:rPr>
                                <w:rFonts w:asciiTheme="minorHAnsi" w:hAnsiTheme="minorHAnsi"/>
                                <w:sz w:val="23"/>
                                <w:szCs w:val="23"/>
                              </w:rPr>
                              <w:t>The maximum penalty is</w:t>
                            </w:r>
                            <w:r w:rsidRPr="00557273">
                              <w:rPr>
                                <w:sz w:val="23"/>
                                <w:szCs w:val="23"/>
                              </w:rPr>
                              <w:t>:</w:t>
                            </w:r>
                          </w:p>
                          <w:p w14:paraId="61B9B143" w14:textId="77777777" w:rsidR="00CF1F2A" w:rsidRPr="00557273" w:rsidRDefault="00CF1F2A" w:rsidP="00CF1F2A">
                            <w:pPr>
                              <w:pStyle w:val="ListParagraph"/>
                              <w:widowControl w:val="0"/>
                              <w:numPr>
                                <w:ilvl w:val="0"/>
                                <w:numId w:val="13"/>
                              </w:numPr>
                              <w:tabs>
                                <w:tab w:val="left" w:pos="719"/>
                              </w:tabs>
                              <w:autoSpaceDE w:val="0"/>
                              <w:autoSpaceDN w:val="0"/>
                              <w:spacing w:before="79" w:after="0" w:line="171" w:lineRule="exact"/>
                              <w:ind w:left="718"/>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individual—$220,000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Pr="00557273">
                              <w:rPr>
                                <w:spacing w:val="-8"/>
                                <w:sz w:val="23"/>
                                <w:szCs w:val="23"/>
                              </w:rPr>
                              <w:t xml:space="preserve"> </w:t>
                            </w:r>
                            <w:r w:rsidRPr="00557273">
                              <w:rPr>
                                <w:sz w:val="23"/>
                                <w:szCs w:val="23"/>
                              </w:rPr>
                              <w:t>$55,000</w:t>
                            </w:r>
                            <w:r w:rsidRPr="00557273">
                              <w:rPr>
                                <w:spacing w:val="-8"/>
                                <w:sz w:val="23"/>
                                <w:szCs w:val="23"/>
                              </w:rPr>
                              <w:t xml:space="preserve"> </w:t>
                            </w:r>
                            <w:r w:rsidRPr="00557273">
                              <w:rPr>
                                <w:sz w:val="23"/>
                                <w:szCs w:val="23"/>
                              </w:rPr>
                              <w:t>for</w:t>
                            </w:r>
                            <w:r w:rsidRPr="00557273">
                              <w:rPr>
                                <w:spacing w:val="-11"/>
                                <w:sz w:val="23"/>
                                <w:szCs w:val="23"/>
                              </w:rPr>
                              <w:t xml:space="preserve"> </w:t>
                            </w:r>
                            <w:r w:rsidRPr="00557273">
                              <w:rPr>
                                <w:sz w:val="23"/>
                                <w:szCs w:val="23"/>
                              </w:rPr>
                              <w:t>each</w:t>
                            </w:r>
                            <w:r w:rsidRPr="00557273">
                              <w:rPr>
                                <w:spacing w:val="-8"/>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2BD247A9" w14:textId="77777777" w:rsidR="00CF1F2A" w:rsidRPr="00557273" w:rsidRDefault="00CF1F2A" w:rsidP="00CF1F2A">
                            <w:pPr>
                              <w:pStyle w:val="ListParagraph"/>
                              <w:widowControl w:val="0"/>
                              <w:numPr>
                                <w:ilvl w:val="0"/>
                                <w:numId w:val="13"/>
                              </w:numPr>
                              <w:tabs>
                                <w:tab w:val="left" w:pos="719"/>
                                <w:tab w:val="left" w:pos="10450"/>
                              </w:tabs>
                              <w:autoSpaceDE w:val="0"/>
                              <w:autoSpaceDN w:val="0"/>
                              <w:spacing w:after="0" w:line="376" w:lineRule="auto"/>
                              <w:ind w:left="141" w:right="60" w:firstLine="327"/>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8"/>
                                <w:sz w:val="23"/>
                                <w:szCs w:val="23"/>
                              </w:rPr>
                              <w:t xml:space="preserve"> </w:t>
                            </w:r>
                            <w:r w:rsidRPr="00557273">
                              <w:rPr>
                                <w:sz w:val="23"/>
                                <w:szCs w:val="23"/>
                              </w:rPr>
                              <w:t>corporation—$440,000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8"/>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10"/>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00D31384">
                              <w:rPr>
                                <w:sz w:val="23"/>
                                <w:szCs w:val="23"/>
                              </w:rPr>
                              <w:t xml:space="preserve"> </w:t>
                            </w:r>
                            <w:r w:rsidRPr="00557273">
                              <w:rPr>
                                <w:sz w:val="23"/>
                                <w:szCs w:val="23"/>
                              </w:rPr>
                              <w:t>$110,000</w:t>
                            </w:r>
                            <w:r w:rsidRPr="00557273">
                              <w:rPr>
                                <w:spacing w:val="-8"/>
                                <w:sz w:val="23"/>
                                <w:szCs w:val="23"/>
                              </w:rPr>
                              <w:t xml:space="preserve"> </w:t>
                            </w:r>
                            <w:r w:rsidRPr="00557273">
                              <w:rPr>
                                <w:sz w:val="23"/>
                                <w:szCs w:val="23"/>
                              </w:rPr>
                              <w:t>for</w:t>
                            </w:r>
                            <w:r w:rsidRPr="00557273">
                              <w:rPr>
                                <w:spacing w:val="-7"/>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 xml:space="preserve">continues. </w:t>
                            </w:r>
                          </w:p>
                          <w:p w14:paraId="3D13DC96" w14:textId="77777777" w:rsidR="00CF1F2A" w:rsidRPr="00557273" w:rsidRDefault="00CF1F2A" w:rsidP="00CF1F2A">
                            <w:pPr>
                              <w:tabs>
                                <w:tab w:val="left" w:pos="742"/>
                                <w:tab w:val="left" w:pos="10450"/>
                              </w:tabs>
                              <w:spacing w:after="0"/>
                              <w:ind w:left="141" w:right="60"/>
                              <w:rPr>
                                <w:sz w:val="23"/>
                                <w:szCs w:val="23"/>
                              </w:rPr>
                            </w:pPr>
                            <w:r w:rsidRPr="00557273">
                              <w:rPr>
                                <w:sz w:val="23"/>
                                <w:szCs w:val="23"/>
                              </w:rPr>
                              <w:t>The</w:t>
                            </w:r>
                            <w:r w:rsidRPr="00557273">
                              <w:rPr>
                                <w:spacing w:val="-14"/>
                                <w:sz w:val="23"/>
                                <w:szCs w:val="23"/>
                              </w:rPr>
                              <w:t xml:space="preserve"> </w:t>
                            </w:r>
                            <w:r w:rsidRPr="00557273">
                              <w:rPr>
                                <w:sz w:val="23"/>
                                <w:szCs w:val="23"/>
                              </w:rPr>
                              <w:t>maximum</w:t>
                            </w:r>
                            <w:r w:rsidRPr="00557273">
                              <w:rPr>
                                <w:spacing w:val="-10"/>
                                <w:sz w:val="23"/>
                                <w:szCs w:val="23"/>
                              </w:rPr>
                              <w:t xml:space="preserve"> </w:t>
                            </w:r>
                            <w:r w:rsidRPr="00557273">
                              <w:rPr>
                                <w:sz w:val="23"/>
                                <w:szCs w:val="23"/>
                              </w:rPr>
                              <w:t>penalty</w:t>
                            </w:r>
                            <w:r w:rsidRPr="00557273">
                              <w:rPr>
                                <w:spacing w:val="-17"/>
                                <w:sz w:val="23"/>
                                <w:szCs w:val="23"/>
                              </w:rPr>
                              <w:t xml:space="preserve"> </w:t>
                            </w:r>
                            <w:r w:rsidRPr="00557273">
                              <w:rPr>
                                <w:sz w:val="23"/>
                                <w:szCs w:val="23"/>
                              </w:rPr>
                              <w:t>for</w:t>
                            </w:r>
                            <w:r w:rsidRPr="00557273">
                              <w:rPr>
                                <w:spacing w:val="-10"/>
                                <w:sz w:val="23"/>
                                <w:szCs w:val="23"/>
                              </w:rPr>
                              <w:t xml:space="preserve"> </w:t>
                            </w:r>
                            <w:r w:rsidRPr="00557273">
                              <w:rPr>
                                <w:sz w:val="23"/>
                                <w:szCs w:val="23"/>
                              </w:rPr>
                              <w:t>an</w:t>
                            </w:r>
                            <w:r w:rsidRPr="00557273">
                              <w:rPr>
                                <w:spacing w:val="-14"/>
                                <w:sz w:val="23"/>
                                <w:szCs w:val="23"/>
                              </w:rPr>
                              <w:t xml:space="preserve"> </w:t>
                            </w:r>
                            <w:r w:rsidRPr="00557273">
                              <w:rPr>
                                <w:sz w:val="23"/>
                                <w:szCs w:val="23"/>
                              </w:rPr>
                              <w:t>offence</w:t>
                            </w:r>
                            <w:r w:rsidRPr="00557273">
                              <w:rPr>
                                <w:spacing w:val="-14"/>
                                <w:sz w:val="23"/>
                                <w:szCs w:val="23"/>
                              </w:rPr>
                              <w:t xml:space="preserve"> </w:t>
                            </w:r>
                            <w:r w:rsidRPr="00557273">
                              <w:rPr>
                                <w:sz w:val="23"/>
                                <w:szCs w:val="23"/>
                              </w:rPr>
                              <w:t>that</w:t>
                            </w:r>
                            <w:r w:rsidRPr="00557273">
                              <w:rPr>
                                <w:spacing w:val="-12"/>
                                <w:sz w:val="23"/>
                                <w:szCs w:val="23"/>
                              </w:rPr>
                              <w:t xml:space="preserve"> </w:t>
                            </w:r>
                            <w:r w:rsidRPr="00557273">
                              <w:rPr>
                                <w:sz w:val="23"/>
                                <w:szCs w:val="23"/>
                              </w:rPr>
                              <w:t>is</w:t>
                            </w:r>
                            <w:r w:rsidRPr="00557273">
                              <w:rPr>
                                <w:spacing w:val="-13"/>
                                <w:sz w:val="23"/>
                                <w:szCs w:val="23"/>
                              </w:rPr>
                              <w:t xml:space="preserve"> </w:t>
                            </w:r>
                            <w:r w:rsidRPr="00557273">
                              <w:rPr>
                                <w:sz w:val="23"/>
                                <w:szCs w:val="23"/>
                              </w:rPr>
                              <w:t>committed</w:t>
                            </w:r>
                            <w:r w:rsidRPr="00557273">
                              <w:rPr>
                                <w:spacing w:val="-14"/>
                                <w:sz w:val="23"/>
                                <w:szCs w:val="23"/>
                              </w:rPr>
                              <w:t xml:space="preserve"> </w:t>
                            </w:r>
                            <w:r w:rsidRPr="00557273">
                              <w:rPr>
                                <w:sz w:val="23"/>
                                <w:szCs w:val="23"/>
                              </w:rPr>
                              <w:t>negligently</w:t>
                            </w:r>
                            <w:r w:rsidRPr="00557273">
                              <w:rPr>
                                <w:spacing w:val="-13"/>
                                <w:sz w:val="23"/>
                                <w:szCs w:val="23"/>
                              </w:rPr>
                              <w:t xml:space="preserve"> </w:t>
                            </w:r>
                            <w:r w:rsidRPr="00557273">
                              <w:rPr>
                                <w:spacing w:val="-2"/>
                                <w:sz w:val="23"/>
                                <w:szCs w:val="23"/>
                              </w:rPr>
                              <w:t>is:</w:t>
                            </w:r>
                          </w:p>
                          <w:p w14:paraId="3E023731" w14:textId="77777777" w:rsidR="00CF1F2A" w:rsidRPr="00557273" w:rsidRDefault="00CF1F2A" w:rsidP="00CF1F2A">
                            <w:pPr>
                              <w:pStyle w:val="ListParagraph"/>
                              <w:numPr>
                                <w:ilvl w:val="0"/>
                                <w:numId w:val="14"/>
                              </w:numPr>
                              <w:tabs>
                                <w:tab w:val="left" w:pos="742"/>
                                <w:tab w:val="left" w:pos="10450"/>
                              </w:tabs>
                              <w:spacing w:after="0"/>
                              <w:ind w:right="6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individual—$1,100,000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2"/>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8"/>
                                <w:sz w:val="23"/>
                                <w:szCs w:val="23"/>
                              </w:rPr>
                              <w:t xml:space="preserve"> </w:t>
                            </w:r>
                            <w:r w:rsidRPr="00557273">
                              <w:rPr>
                                <w:sz w:val="23"/>
                                <w:szCs w:val="23"/>
                              </w:rPr>
                              <w:t>$137,500</w:t>
                            </w:r>
                            <w:r w:rsidRPr="00557273">
                              <w:rPr>
                                <w:spacing w:val="-8"/>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760C1E53" w14:textId="77777777" w:rsidR="00CF1F2A" w:rsidRPr="00557273" w:rsidRDefault="00CF1F2A" w:rsidP="00CF1F2A">
                            <w:pPr>
                              <w:pStyle w:val="ListParagraph"/>
                              <w:widowControl w:val="0"/>
                              <w:numPr>
                                <w:ilvl w:val="0"/>
                                <w:numId w:val="13"/>
                              </w:numPr>
                              <w:tabs>
                                <w:tab w:val="left" w:pos="742"/>
                              </w:tabs>
                              <w:autoSpaceDE w:val="0"/>
                              <w:autoSpaceDN w:val="0"/>
                              <w:spacing w:before="2" w:after="0"/>
                              <w:ind w:left="741"/>
                              <w:contextualSpacing w:val="0"/>
                              <w:rPr>
                                <w:sz w:val="23"/>
                                <w:szCs w:val="23"/>
                              </w:rPr>
                            </w:pP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9"/>
                                <w:sz w:val="23"/>
                                <w:szCs w:val="23"/>
                              </w:rPr>
                              <w:t xml:space="preserve"> </w:t>
                            </w:r>
                            <w:r w:rsidRPr="00557273">
                              <w:rPr>
                                <w:sz w:val="23"/>
                                <w:szCs w:val="23"/>
                              </w:rPr>
                              <w:t>corporation—$2,200,000</w:t>
                            </w:r>
                            <w:r w:rsidRPr="00557273">
                              <w:rPr>
                                <w:spacing w:val="-9"/>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3"/>
                                <w:sz w:val="23"/>
                                <w:szCs w:val="23"/>
                              </w:rPr>
                              <w:t xml:space="preserve"> </w:t>
                            </w:r>
                            <w:r w:rsidRPr="00557273">
                              <w:rPr>
                                <w:sz w:val="23"/>
                                <w:szCs w:val="23"/>
                              </w:rPr>
                              <w:t>continuing</w:t>
                            </w:r>
                            <w:r w:rsidRPr="00557273">
                              <w:rPr>
                                <w:spacing w:val="-9"/>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3"/>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9"/>
                                <w:sz w:val="23"/>
                                <w:szCs w:val="23"/>
                              </w:rPr>
                              <w:t xml:space="preserve"> </w:t>
                            </w:r>
                            <w:r w:rsidRPr="00557273">
                              <w:rPr>
                                <w:sz w:val="23"/>
                                <w:szCs w:val="23"/>
                              </w:rPr>
                              <w:t>$275,000</w:t>
                            </w:r>
                            <w:r w:rsidRPr="00557273">
                              <w:rPr>
                                <w:spacing w:val="-9"/>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3"/>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9"/>
                                <w:sz w:val="23"/>
                                <w:szCs w:val="23"/>
                              </w:rPr>
                              <w:t xml:space="preserve"> </w:t>
                            </w:r>
                            <w:r w:rsidRPr="00557273">
                              <w:rPr>
                                <w:sz w:val="23"/>
                                <w:szCs w:val="23"/>
                              </w:rPr>
                              <w:t>offence</w:t>
                            </w:r>
                            <w:r w:rsidRPr="00557273">
                              <w:rPr>
                                <w:spacing w:val="-9"/>
                                <w:sz w:val="23"/>
                                <w:szCs w:val="23"/>
                              </w:rPr>
                              <w:t xml:space="preserve"> </w:t>
                            </w:r>
                            <w:r w:rsidRPr="00557273">
                              <w:rPr>
                                <w:sz w:val="23"/>
                                <w:szCs w:val="23"/>
                              </w:rPr>
                              <w:t>continues.</w:t>
                            </w:r>
                          </w:p>
                          <w:p w14:paraId="49F459F3" w14:textId="77777777" w:rsidR="00CF1F2A" w:rsidRDefault="00CF1F2A" w:rsidP="00CF1F2A"/>
                          <w:p w14:paraId="3E2BAC99" w14:textId="77777777" w:rsidR="00CF1F2A" w:rsidRDefault="00CF1F2A" w:rsidP="00CF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99F4C" id="_x0000_s1032" type="#_x0000_t202" style="position:absolute;margin-left:-39.95pt;margin-top:11.15pt;width:808.45pt;height:11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bGKAIAAE0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">
                <v:textbox>
                  <w:txbxContent>
                    <w:p w14:paraId="4B42EB79" w14:textId="77777777" w:rsidR="00CF1F2A" w:rsidRPr="00557273" w:rsidRDefault="00CF1F2A" w:rsidP="00CF1F2A">
                      <w:pPr>
                        <w:pStyle w:val="Heading5"/>
                        <w:ind w:left="108"/>
                        <w:rPr>
                          <w:sz w:val="23"/>
                          <w:szCs w:val="23"/>
                        </w:rPr>
                      </w:pPr>
                      <w:r w:rsidRPr="00557273">
                        <w:rPr>
                          <w:rFonts w:ascii="Calibri" w:hAnsi="Calibri"/>
                          <w:sz w:val="23"/>
                          <w:szCs w:val="23"/>
                        </w:rPr>
                        <w:t>Penalty</w:t>
                      </w:r>
                      <w:r w:rsidRPr="00557273">
                        <w:rPr>
                          <w:sz w:val="23"/>
                          <w:szCs w:val="23"/>
                        </w:rPr>
                        <w:t xml:space="preserve"> </w:t>
                      </w:r>
                      <w:r w:rsidRPr="00557273">
                        <w:rPr>
                          <w:rFonts w:asciiTheme="minorHAnsi" w:hAnsiTheme="minorHAnsi"/>
                          <w:sz w:val="23"/>
                          <w:szCs w:val="23"/>
                        </w:rPr>
                        <w:t xml:space="preserve">for not complying with the general biosecurity </w:t>
                      </w:r>
                      <w:r w:rsidRPr="0085163F">
                        <w:rPr>
                          <w:rFonts w:asciiTheme="minorHAnsi" w:hAnsiTheme="minorHAnsi"/>
                          <w:sz w:val="23"/>
                          <w:szCs w:val="23"/>
                        </w:rPr>
                        <w:t xml:space="preserve">duty or a direction issued under the </w:t>
                      </w:r>
                      <w:r w:rsidRPr="0085163F">
                        <w:rPr>
                          <w:rFonts w:asciiTheme="minorHAnsi" w:hAnsiTheme="minorHAnsi"/>
                          <w:i/>
                          <w:sz w:val="23"/>
                          <w:szCs w:val="23"/>
                        </w:rPr>
                        <w:t>Biosecurity Act 2015</w:t>
                      </w:r>
                    </w:p>
                    <w:p w14:paraId="6150542A" w14:textId="77777777" w:rsidR="00CF1F2A" w:rsidRPr="00557273" w:rsidRDefault="00CF1F2A" w:rsidP="00CF1F2A">
                      <w:pPr>
                        <w:pStyle w:val="BodyText"/>
                        <w:spacing w:before="2"/>
                        <w:ind w:left="108"/>
                        <w:rPr>
                          <w:sz w:val="23"/>
                          <w:szCs w:val="23"/>
                        </w:rPr>
                      </w:pPr>
                      <w:r w:rsidRPr="00557273">
                        <w:rPr>
                          <w:rFonts w:asciiTheme="minorHAnsi" w:hAnsiTheme="minorHAnsi"/>
                          <w:sz w:val="23"/>
                          <w:szCs w:val="23"/>
                        </w:rPr>
                        <w:t>The maximum penalty is</w:t>
                      </w:r>
                      <w:r w:rsidRPr="00557273">
                        <w:rPr>
                          <w:sz w:val="23"/>
                          <w:szCs w:val="23"/>
                        </w:rPr>
                        <w:t>:</w:t>
                      </w:r>
                    </w:p>
                    <w:p w14:paraId="61B9B143" w14:textId="77777777" w:rsidR="00CF1F2A" w:rsidRPr="00557273" w:rsidRDefault="00CF1F2A" w:rsidP="00CF1F2A">
                      <w:pPr>
                        <w:pStyle w:val="ListParagraph"/>
                        <w:widowControl w:val="0"/>
                        <w:numPr>
                          <w:ilvl w:val="0"/>
                          <w:numId w:val="13"/>
                        </w:numPr>
                        <w:tabs>
                          <w:tab w:val="left" w:pos="719"/>
                        </w:tabs>
                        <w:autoSpaceDE w:val="0"/>
                        <w:autoSpaceDN w:val="0"/>
                        <w:spacing w:before="79" w:after="0" w:line="171" w:lineRule="exact"/>
                        <w:ind w:left="718"/>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individual—$220,000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Pr="00557273">
                        <w:rPr>
                          <w:spacing w:val="-8"/>
                          <w:sz w:val="23"/>
                          <w:szCs w:val="23"/>
                        </w:rPr>
                        <w:t xml:space="preserve"> </w:t>
                      </w:r>
                      <w:r w:rsidRPr="00557273">
                        <w:rPr>
                          <w:sz w:val="23"/>
                          <w:szCs w:val="23"/>
                        </w:rPr>
                        <w:t>$55,000</w:t>
                      </w:r>
                      <w:r w:rsidRPr="00557273">
                        <w:rPr>
                          <w:spacing w:val="-8"/>
                          <w:sz w:val="23"/>
                          <w:szCs w:val="23"/>
                        </w:rPr>
                        <w:t xml:space="preserve"> </w:t>
                      </w:r>
                      <w:r w:rsidRPr="00557273">
                        <w:rPr>
                          <w:sz w:val="23"/>
                          <w:szCs w:val="23"/>
                        </w:rPr>
                        <w:t>for</w:t>
                      </w:r>
                      <w:r w:rsidRPr="00557273">
                        <w:rPr>
                          <w:spacing w:val="-11"/>
                          <w:sz w:val="23"/>
                          <w:szCs w:val="23"/>
                        </w:rPr>
                        <w:t xml:space="preserve"> </w:t>
                      </w:r>
                      <w:r w:rsidRPr="00557273">
                        <w:rPr>
                          <w:sz w:val="23"/>
                          <w:szCs w:val="23"/>
                        </w:rPr>
                        <w:t>each</w:t>
                      </w:r>
                      <w:r w:rsidRPr="00557273">
                        <w:rPr>
                          <w:spacing w:val="-8"/>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2BD247A9" w14:textId="77777777" w:rsidR="00CF1F2A" w:rsidRPr="00557273" w:rsidRDefault="00CF1F2A" w:rsidP="00CF1F2A">
                      <w:pPr>
                        <w:pStyle w:val="ListParagraph"/>
                        <w:widowControl w:val="0"/>
                        <w:numPr>
                          <w:ilvl w:val="0"/>
                          <w:numId w:val="13"/>
                        </w:numPr>
                        <w:tabs>
                          <w:tab w:val="left" w:pos="719"/>
                          <w:tab w:val="left" w:pos="10450"/>
                        </w:tabs>
                        <w:autoSpaceDE w:val="0"/>
                        <w:autoSpaceDN w:val="0"/>
                        <w:spacing w:after="0" w:line="376" w:lineRule="auto"/>
                        <w:ind w:left="141" w:right="60" w:firstLine="327"/>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8"/>
                          <w:sz w:val="23"/>
                          <w:szCs w:val="23"/>
                        </w:rPr>
                        <w:t xml:space="preserve"> </w:t>
                      </w:r>
                      <w:r w:rsidRPr="00557273">
                        <w:rPr>
                          <w:sz w:val="23"/>
                          <w:szCs w:val="23"/>
                        </w:rPr>
                        <w:t>corporation—$440,000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8"/>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10"/>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00D31384">
                        <w:rPr>
                          <w:sz w:val="23"/>
                          <w:szCs w:val="23"/>
                        </w:rPr>
                        <w:t xml:space="preserve"> </w:t>
                      </w:r>
                      <w:r w:rsidRPr="00557273">
                        <w:rPr>
                          <w:sz w:val="23"/>
                          <w:szCs w:val="23"/>
                        </w:rPr>
                        <w:t>$110,000</w:t>
                      </w:r>
                      <w:r w:rsidRPr="00557273">
                        <w:rPr>
                          <w:spacing w:val="-8"/>
                          <w:sz w:val="23"/>
                          <w:szCs w:val="23"/>
                        </w:rPr>
                        <w:t xml:space="preserve"> </w:t>
                      </w:r>
                      <w:r w:rsidRPr="00557273">
                        <w:rPr>
                          <w:sz w:val="23"/>
                          <w:szCs w:val="23"/>
                        </w:rPr>
                        <w:t>for</w:t>
                      </w:r>
                      <w:r w:rsidRPr="00557273">
                        <w:rPr>
                          <w:spacing w:val="-7"/>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 xml:space="preserve">continues. </w:t>
                      </w:r>
                    </w:p>
                    <w:p w14:paraId="3D13DC96" w14:textId="77777777" w:rsidR="00CF1F2A" w:rsidRPr="00557273" w:rsidRDefault="00CF1F2A" w:rsidP="00CF1F2A">
                      <w:pPr>
                        <w:tabs>
                          <w:tab w:val="left" w:pos="742"/>
                          <w:tab w:val="left" w:pos="10450"/>
                        </w:tabs>
                        <w:spacing w:after="0"/>
                        <w:ind w:left="141" w:right="60"/>
                        <w:rPr>
                          <w:sz w:val="23"/>
                          <w:szCs w:val="23"/>
                        </w:rPr>
                      </w:pPr>
                      <w:r w:rsidRPr="00557273">
                        <w:rPr>
                          <w:sz w:val="23"/>
                          <w:szCs w:val="23"/>
                        </w:rPr>
                        <w:t>The</w:t>
                      </w:r>
                      <w:r w:rsidRPr="00557273">
                        <w:rPr>
                          <w:spacing w:val="-14"/>
                          <w:sz w:val="23"/>
                          <w:szCs w:val="23"/>
                        </w:rPr>
                        <w:t xml:space="preserve"> </w:t>
                      </w:r>
                      <w:r w:rsidRPr="00557273">
                        <w:rPr>
                          <w:sz w:val="23"/>
                          <w:szCs w:val="23"/>
                        </w:rPr>
                        <w:t>maximum</w:t>
                      </w:r>
                      <w:r w:rsidRPr="00557273">
                        <w:rPr>
                          <w:spacing w:val="-10"/>
                          <w:sz w:val="23"/>
                          <w:szCs w:val="23"/>
                        </w:rPr>
                        <w:t xml:space="preserve"> </w:t>
                      </w:r>
                      <w:r w:rsidRPr="00557273">
                        <w:rPr>
                          <w:sz w:val="23"/>
                          <w:szCs w:val="23"/>
                        </w:rPr>
                        <w:t>penalty</w:t>
                      </w:r>
                      <w:r w:rsidRPr="00557273">
                        <w:rPr>
                          <w:spacing w:val="-17"/>
                          <w:sz w:val="23"/>
                          <w:szCs w:val="23"/>
                        </w:rPr>
                        <w:t xml:space="preserve"> </w:t>
                      </w:r>
                      <w:r w:rsidRPr="00557273">
                        <w:rPr>
                          <w:sz w:val="23"/>
                          <w:szCs w:val="23"/>
                        </w:rPr>
                        <w:t>for</w:t>
                      </w:r>
                      <w:r w:rsidRPr="00557273">
                        <w:rPr>
                          <w:spacing w:val="-10"/>
                          <w:sz w:val="23"/>
                          <w:szCs w:val="23"/>
                        </w:rPr>
                        <w:t xml:space="preserve"> </w:t>
                      </w:r>
                      <w:r w:rsidRPr="00557273">
                        <w:rPr>
                          <w:sz w:val="23"/>
                          <w:szCs w:val="23"/>
                        </w:rPr>
                        <w:t>an</w:t>
                      </w:r>
                      <w:r w:rsidRPr="00557273">
                        <w:rPr>
                          <w:spacing w:val="-14"/>
                          <w:sz w:val="23"/>
                          <w:szCs w:val="23"/>
                        </w:rPr>
                        <w:t xml:space="preserve"> </w:t>
                      </w:r>
                      <w:r w:rsidRPr="00557273">
                        <w:rPr>
                          <w:sz w:val="23"/>
                          <w:szCs w:val="23"/>
                        </w:rPr>
                        <w:t>offence</w:t>
                      </w:r>
                      <w:r w:rsidRPr="00557273">
                        <w:rPr>
                          <w:spacing w:val="-14"/>
                          <w:sz w:val="23"/>
                          <w:szCs w:val="23"/>
                        </w:rPr>
                        <w:t xml:space="preserve"> </w:t>
                      </w:r>
                      <w:r w:rsidRPr="00557273">
                        <w:rPr>
                          <w:sz w:val="23"/>
                          <w:szCs w:val="23"/>
                        </w:rPr>
                        <w:t>that</w:t>
                      </w:r>
                      <w:r w:rsidRPr="00557273">
                        <w:rPr>
                          <w:spacing w:val="-12"/>
                          <w:sz w:val="23"/>
                          <w:szCs w:val="23"/>
                        </w:rPr>
                        <w:t xml:space="preserve"> </w:t>
                      </w:r>
                      <w:r w:rsidRPr="00557273">
                        <w:rPr>
                          <w:sz w:val="23"/>
                          <w:szCs w:val="23"/>
                        </w:rPr>
                        <w:t>is</w:t>
                      </w:r>
                      <w:r w:rsidRPr="00557273">
                        <w:rPr>
                          <w:spacing w:val="-13"/>
                          <w:sz w:val="23"/>
                          <w:szCs w:val="23"/>
                        </w:rPr>
                        <w:t xml:space="preserve"> </w:t>
                      </w:r>
                      <w:r w:rsidRPr="00557273">
                        <w:rPr>
                          <w:sz w:val="23"/>
                          <w:szCs w:val="23"/>
                        </w:rPr>
                        <w:t>committed</w:t>
                      </w:r>
                      <w:r w:rsidRPr="00557273">
                        <w:rPr>
                          <w:spacing w:val="-14"/>
                          <w:sz w:val="23"/>
                          <w:szCs w:val="23"/>
                        </w:rPr>
                        <w:t xml:space="preserve"> </w:t>
                      </w:r>
                      <w:r w:rsidRPr="00557273">
                        <w:rPr>
                          <w:sz w:val="23"/>
                          <w:szCs w:val="23"/>
                        </w:rPr>
                        <w:t>negligently</w:t>
                      </w:r>
                      <w:r w:rsidRPr="00557273">
                        <w:rPr>
                          <w:spacing w:val="-13"/>
                          <w:sz w:val="23"/>
                          <w:szCs w:val="23"/>
                        </w:rPr>
                        <w:t xml:space="preserve"> </w:t>
                      </w:r>
                      <w:r w:rsidRPr="00557273">
                        <w:rPr>
                          <w:spacing w:val="-2"/>
                          <w:sz w:val="23"/>
                          <w:szCs w:val="23"/>
                        </w:rPr>
                        <w:t>is:</w:t>
                      </w:r>
                    </w:p>
                    <w:p w14:paraId="3E023731" w14:textId="77777777" w:rsidR="00CF1F2A" w:rsidRPr="00557273" w:rsidRDefault="00CF1F2A" w:rsidP="00CF1F2A">
                      <w:pPr>
                        <w:pStyle w:val="ListParagraph"/>
                        <w:numPr>
                          <w:ilvl w:val="0"/>
                          <w:numId w:val="14"/>
                        </w:numPr>
                        <w:tabs>
                          <w:tab w:val="left" w:pos="742"/>
                          <w:tab w:val="left" w:pos="10450"/>
                        </w:tabs>
                        <w:spacing w:after="0"/>
                        <w:ind w:right="6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individual—$1,100,000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2"/>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8"/>
                          <w:sz w:val="23"/>
                          <w:szCs w:val="23"/>
                        </w:rPr>
                        <w:t xml:space="preserve"> </w:t>
                      </w:r>
                      <w:r w:rsidRPr="00557273">
                        <w:rPr>
                          <w:sz w:val="23"/>
                          <w:szCs w:val="23"/>
                        </w:rPr>
                        <w:t>$137,500</w:t>
                      </w:r>
                      <w:r w:rsidRPr="00557273">
                        <w:rPr>
                          <w:spacing w:val="-8"/>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760C1E53" w14:textId="77777777" w:rsidR="00CF1F2A" w:rsidRPr="00557273" w:rsidRDefault="00CF1F2A" w:rsidP="00CF1F2A">
                      <w:pPr>
                        <w:pStyle w:val="ListParagraph"/>
                        <w:widowControl w:val="0"/>
                        <w:numPr>
                          <w:ilvl w:val="0"/>
                          <w:numId w:val="13"/>
                        </w:numPr>
                        <w:tabs>
                          <w:tab w:val="left" w:pos="742"/>
                        </w:tabs>
                        <w:autoSpaceDE w:val="0"/>
                        <w:autoSpaceDN w:val="0"/>
                        <w:spacing w:before="2" w:after="0"/>
                        <w:ind w:left="741"/>
                        <w:contextualSpacing w:val="0"/>
                        <w:rPr>
                          <w:sz w:val="23"/>
                          <w:szCs w:val="23"/>
                        </w:rPr>
                      </w:pP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9"/>
                          <w:sz w:val="23"/>
                          <w:szCs w:val="23"/>
                        </w:rPr>
                        <w:t xml:space="preserve"> </w:t>
                      </w:r>
                      <w:r w:rsidRPr="00557273">
                        <w:rPr>
                          <w:sz w:val="23"/>
                          <w:szCs w:val="23"/>
                        </w:rPr>
                        <w:t>corporation—$2,200,000</w:t>
                      </w:r>
                      <w:r w:rsidRPr="00557273">
                        <w:rPr>
                          <w:spacing w:val="-9"/>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3"/>
                          <w:sz w:val="23"/>
                          <w:szCs w:val="23"/>
                        </w:rPr>
                        <w:t xml:space="preserve"> </w:t>
                      </w:r>
                      <w:r w:rsidRPr="00557273">
                        <w:rPr>
                          <w:sz w:val="23"/>
                          <w:szCs w:val="23"/>
                        </w:rPr>
                        <w:t>continuing</w:t>
                      </w:r>
                      <w:r w:rsidRPr="00557273">
                        <w:rPr>
                          <w:spacing w:val="-9"/>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3"/>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9"/>
                          <w:sz w:val="23"/>
                          <w:szCs w:val="23"/>
                        </w:rPr>
                        <w:t xml:space="preserve"> </w:t>
                      </w:r>
                      <w:r w:rsidRPr="00557273">
                        <w:rPr>
                          <w:sz w:val="23"/>
                          <w:szCs w:val="23"/>
                        </w:rPr>
                        <w:t>$275,000</w:t>
                      </w:r>
                      <w:r w:rsidRPr="00557273">
                        <w:rPr>
                          <w:spacing w:val="-9"/>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3"/>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9"/>
                          <w:sz w:val="23"/>
                          <w:szCs w:val="23"/>
                        </w:rPr>
                        <w:t xml:space="preserve"> </w:t>
                      </w:r>
                      <w:r w:rsidRPr="00557273">
                        <w:rPr>
                          <w:sz w:val="23"/>
                          <w:szCs w:val="23"/>
                        </w:rPr>
                        <w:t>offence</w:t>
                      </w:r>
                      <w:r w:rsidRPr="00557273">
                        <w:rPr>
                          <w:spacing w:val="-9"/>
                          <w:sz w:val="23"/>
                          <w:szCs w:val="23"/>
                        </w:rPr>
                        <w:t xml:space="preserve"> </w:t>
                      </w:r>
                      <w:r w:rsidRPr="00557273">
                        <w:rPr>
                          <w:sz w:val="23"/>
                          <w:szCs w:val="23"/>
                        </w:rPr>
                        <w:t>continues.</w:t>
                      </w:r>
                    </w:p>
                    <w:p w14:paraId="49F459F3" w14:textId="77777777" w:rsidR="00CF1F2A" w:rsidRDefault="00CF1F2A" w:rsidP="00CF1F2A"/>
                    <w:p w14:paraId="3E2BAC99" w14:textId="77777777" w:rsidR="00CF1F2A" w:rsidRDefault="00CF1F2A" w:rsidP="00CF1F2A"/>
                  </w:txbxContent>
                </v:textbox>
              </v:shape>
            </w:pict>
          </mc:Fallback>
        </mc:AlternateContent>
      </w:r>
    </w:p>
    <w:p w14:paraId="6532BEE7" w14:textId="77777777" w:rsidR="00CF1F2A" w:rsidRDefault="00CF1F2A" w:rsidP="00CF1F2A"/>
    <w:p w14:paraId="66D285C6" w14:textId="77777777" w:rsidR="00253093" w:rsidRDefault="00253093" w:rsidP="00557273">
      <w:pPr>
        <w:spacing w:after="0"/>
        <w:rPr>
          <w:b/>
          <w:spacing w:val="-3"/>
          <w:sz w:val="23"/>
          <w:szCs w:val="23"/>
        </w:rPr>
      </w:pPr>
    </w:p>
    <w:p w14:paraId="3562DF50" w14:textId="77777777" w:rsidR="00253093" w:rsidRDefault="00253093" w:rsidP="00557273">
      <w:pPr>
        <w:spacing w:after="0"/>
        <w:rPr>
          <w:b/>
          <w:spacing w:val="-3"/>
          <w:sz w:val="23"/>
          <w:szCs w:val="23"/>
        </w:rPr>
      </w:pPr>
    </w:p>
    <w:p w14:paraId="2D1DC67F" w14:textId="77777777" w:rsidR="00253093" w:rsidRDefault="00253093" w:rsidP="00557273">
      <w:pPr>
        <w:spacing w:after="0"/>
        <w:rPr>
          <w:b/>
          <w:spacing w:val="-3"/>
          <w:sz w:val="23"/>
          <w:szCs w:val="23"/>
        </w:rPr>
      </w:pPr>
    </w:p>
    <w:p w14:paraId="6A54C615" w14:textId="77777777" w:rsidR="00253093" w:rsidRDefault="00253093" w:rsidP="00557273">
      <w:pPr>
        <w:spacing w:after="0"/>
        <w:rPr>
          <w:b/>
          <w:spacing w:val="-3"/>
          <w:sz w:val="23"/>
          <w:szCs w:val="23"/>
        </w:rPr>
      </w:pPr>
    </w:p>
    <w:p w14:paraId="51400C90" w14:textId="77777777" w:rsidR="00253093" w:rsidRDefault="00253093" w:rsidP="00557273">
      <w:pPr>
        <w:spacing w:after="0"/>
        <w:rPr>
          <w:b/>
          <w:spacing w:val="-3"/>
          <w:sz w:val="23"/>
          <w:szCs w:val="23"/>
        </w:rPr>
      </w:pPr>
    </w:p>
    <w:p w14:paraId="212ED099" w14:textId="77777777" w:rsidR="00094160" w:rsidRDefault="00094160" w:rsidP="00557273">
      <w:pPr>
        <w:spacing w:after="0"/>
        <w:rPr>
          <w:b/>
          <w:spacing w:val="-3"/>
          <w:sz w:val="23"/>
          <w:szCs w:val="23"/>
        </w:rPr>
      </w:pPr>
    </w:p>
    <w:p w14:paraId="1C0540B8" w14:textId="77777777" w:rsidR="00094160" w:rsidRDefault="00094160" w:rsidP="00557273">
      <w:pPr>
        <w:spacing w:after="0"/>
        <w:rPr>
          <w:b/>
          <w:spacing w:val="-3"/>
          <w:sz w:val="23"/>
          <w:szCs w:val="23"/>
        </w:rPr>
      </w:pPr>
    </w:p>
    <w:p w14:paraId="1090A318" w14:textId="77777777" w:rsidR="009B58F4" w:rsidRPr="00A3553C" w:rsidRDefault="009B58F4" w:rsidP="009B58F4">
      <w:pPr>
        <w:widowControl w:val="0"/>
        <w:spacing w:after="0"/>
        <w:jc w:val="center"/>
        <w:rPr>
          <w:b/>
          <w:sz w:val="28"/>
          <w:szCs w:val="28"/>
        </w:rPr>
      </w:pPr>
      <w:r>
        <w:rPr>
          <w:b/>
          <w:sz w:val="28"/>
          <w:szCs w:val="28"/>
        </w:rPr>
        <w:lastRenderedPageBreak/>
        <w:t>Sweet Briar Control</w:t>
      </w:r>
      <w:r w:rsidRPr="00A3553C">
        <w:rPr>
          <w:b/>
          <w:sz w:val="28"/>
          <w:szCs w:val="28"/>
        </w:rPr>
        <w:t xml:space="preserve"> Calendar</w:t>
      </w:r>
    </w:p>
    <w:tbl>
      <w:tblPr>
        <w:tblStyle w:val="TableGrid"/>
        <w:tblW w:w="0" w:type="auto"/>
        <w:tblInd w:w="-459" w:type="dxa"/>
        <w:tblLook w:val="04A0" w:firstRow="1" w:lastRow="0" w:firstColumn="1" w:lastColumn="0" w:noHBand="0" w:noVBand="1"/>
      </w:tblPr>
      <w:tblGrid>
        <w:gridCol w:w="1280"/>
        <w:gridCol w:w="1280"/>
        <w:gridCol w:w="1280"/>
        <w:gridCol w:w="1280"/>
        <w:gridCol w:w="1280"/>
        <w:gridCol w:w="1280"/>
        <w:gridCol w:w="1280"/>
        <w:gridCol w:w="1280"/>
        <w:gridCol w:w="1280"/>
        <w:gridCol w:w="1280"/>
        <w:gridCol w:w="1280"/>
        <w:gridCol w:w="1281"/>
      </w:tblGrid>
      <w:tr w:rsidR="009B58F4" w:rsidRPr="00A3553C" w14:paraId="1F0A36CF" w14:textId="77777777" w:rsidTr="001C0670">
        <w:tc>
          <w:tcPr>
            <w:tcW w:w="1280" w:type="dxa"/>
          </w:tcPr>
          <w:p w14:paraId="17CD97CD" w14:textId="77777777" w:rsidR="009B58F4" w:rsidRPr="00A3553C" w:rsidRDefault="009B58F4" w:rsidP="001C0670">
            <w:pPr>
              <w:widowControl w:val="0"/>
              <w:rPr>
                <w:b/>
                <w:sz w:val="20"/>
                <w:szCs w:val="20"/>
              </w:rPr>
            </w:pPr>
            <w:r>
              <w:rPr>
                <w:b/>
                <w:sz w:val="20"/>
                <w:szCs w:val="20"/>
              </w:rPr>
              <w:t>JULY</w:t>
            </w:r>
          </w:p>
        </w:tc>
        <w:tc>
          <w:tcPr>
            <w:tcW w:w="1280" w:type="dxa"/>
          </w:tcPr>
          <w:p w14:paraId="45456345" w14:textId="77777777" w:rsidR="009B58F4" w:rsidRPr="00A3553C" w:rsidRDefault="009B58F4" w:rsidP="001C0670">
            <w:pPr>
              <w:widowControl w:val="0"/>
              <w:jc w:val="center"/>
              <w:rPr>
                <w:b/>
                <w:sz w:val="20"/>
                <w:szCs w:val="20"/>
              </w:rPr>
            </w:pPr>
            <w:r>
              <w:rPr>
                <w:b/>
                <w:sz w:val="20"/>
                <w:szCs w:val="20"/>
              </w:rPr>
              <w:t>AUG</w:t>
            </w:r>
          </w:p>
        </w:tc>
        <w:tc>
          <w:tcPr>
            <w:tcW w:w="1280" w:type="dxa"/>
          </w:tcPr>
          <w:p w14:paraId="11FE3911" w14:textId="77777777" w:rsidR="009B58F4" w:rsidRPr="00A3553C" w:rsidRDefault="009B58F4" w:rsidP="001C0670">
            <w:pPr>
              <w:widowControl w:val="0"/>
              <w:jc w:val="center"/>
              <w:rPr>
                <w:b/>
                <w:sz w:val="20"/>
                <w:szCs w:val="20"/>
              </w:rPr>
            </w:pPr>
            <w:r>
              <w:rPr>
                <w:b/>
                <w:sz w:val="20"/>
                <w:szCs w:val="20"/>
              </w:rPr>
              <w:t>SEPT</w:t>
            </w:r>
          </w:p>
        </w:tc>
        <w:tc>
          <w:tcPr>
            <w:tcW w:w="1280" w:type="dxa"/>
          </w:tcPr>
          <w:p w14:paraId="60E00356" w14:textId="77777777" w:rsidR="009B58F4" w:rsidRPr="00A3553C" w:rsidRDefault="009B58F4" w:rsidP="001C0670">
            <w:pPr>
              <w:widowControl w:val="0"/>
              <w:jc w:val="center"/>
              <w:rPr>
                <w:b/>
                <w:sz w:val="20"/>
                <w:szCs w:val="20"/>
              </w:rPr>
            </w:pPr>
            <w:r>
              <w:rPr>
                <w:b/>
                <w:sz w:val="20"/>
                <w:szCs w:val="20"/>
              </w:rPr>
              <w:t>OCT</w:t>
            </w:r>
          </w:p>
        </w:tc>
        <w:tc>
          <w:tcPr>
            <w:tcW w:w="1280" w:type="dxa"/>
          </w:tcPr>
          <w:p w14:paraId="0CECE2FF" w14:textId="77777777" w:rsidR="009B58F4" w:rsidRPr="00A3553C" w:rsidRDefault="009B58F4" w:rsidP="001C0670">
            <w:pPr>
              <w:widowControl w:val="0"/>
              <w:jc w:val="center"/>
              <w:rPr>
                <w:b/>
                <w:sz w:val="20"/>
                <w:szCs w:val="20"/>
              </w:rPr>
            </w:pPr>
            <w:r>
              <w:rPr>
                <w:b/>
                <w:sz w:val="20"/>
                <w:szCs w:val="20"/>
              </w:rPr>
              <w:t>NOV</w:t>
            </w:r>
          </w:p>
        </w:tc>
        <w:tc>
          <w:tcPr>
            <w:tcW w:w="1280" w:type="dxa"/>
          </w:tcPr>
          <w:p w14:paraId="76CD0190" w14:textId="77777777" w:rsidR="009B58F4" w:rsidRPr="00A3553C" w:rsidRDefault="009B58F4" w:rsidP="001C0670">
            <w:pPr>
              <w:widowControl w:val="0"/>
              <w:jc w:val="center"/>
              <w:rPr>
                <w:b/>
                <w:sz w:val="20"/>
                <w:szCs w:val="20"/>
              </w:rPr>
            </w:pPr>
            <w:r>
              <w:rPr>
                <w:b/>
                <w:sz w:val="20"/>
                <w:szCs w:val="20"/>
              </w:rPr>
              <w:t>DEC</w:t>
            </w:r>
          </w:p>
        </w:tc>
        <w:tc>
          <w:tcPr>
            <w:tcW w:w="1280" w:type="dxa"/>
          </w:tcPr>
          <w:p w14:paraId="31C1E29B" w14:textId="77777777" w:rsidR="009B58F4" w:rsidRPr="00A3553C" w:rsidRDefault="009B58F4" w:rsidP="001C0670">
            <w:pPr>
              <w:widowControl w:val="0"/>
              <w:jc w:val="center"/>
              <w:rPr>
                <w:b/>
                <w:sz w:val="20"/>
                <w:szCs w:val="20"/>
              </w:rPr>
            </w:pPr>
            <w:r>
              <w:rPr>
                <w:b/>
                <w:sz w:val="20"/>
                <w:szCs w:val="20"/>
              </w:rPr>
              <w:t>JAN</w:t>
            </w:r>
          </w:p>
        </w:tc>
        <w:tc>
          <w:tcPr>
            <w:tcW w:w="1280" w:type="dxa"/>
          </w:tcPr>
          <w:p w14:paraId="761F205C" w14:textId="77777777" w:rsidR="009B58F4" w:rsidRPr="00A3553C" w:rsidRDefault="009B58F4" w:rsidP="001C0670">
            <w:pPr>
              <w:widowControl w:val="0"/>
              <w:jc w:val="center"/>
              <w:rPr>
                <w:b/>
                <w:sz w:val="20"/>
                <w:szCs w:val="20"/>
              </w:rPr>
            </w:pPr>
            <w:r>
              <w:rPr>
                <w:b/>
                <w:sz w:val="20"/>
                <w:szCs w:val="20"/>
              </w:rPr>
              <w:t>FEB</w:t>
            </w:r>
          </w:p>
        </w:tc>
        <w:tc>
          <w:tcPr>
            <w:tcW w:w="1280" w:type="dxa"/>
          </w:tcPr>
          <w:p w14:paraId="23295146" w14:textId="77777777" w:rsidR="009B58F4" w:rsidRPr="00A3553C" w:rsidRDefault="009B58F4" w:rsidP="001C0670">
            <w:pPr>
              <w:widowControl w:val="0"/>
              <w:jc w:val="center"/>
              <w:rPr>
                <w:b/>
                <w:sz w:val="20"/>
                <w:szCs w:val="20"/>
              </w:rPr>
            </w:pPr>
            <w:r>
              <w:rPr>
                <w:b/>
                <w:sz w:val="20"/>
                <w:szCs w:val="20"/>
              </w:rPr>
              <w:t>MAR</w:t>
            </w:r>
          </w:p>
        </w:tc>
        <w:tc>
          <w:tcPr>
            <w:tcW w:w="1280" w:type="dxa"/>
          </w:tcPr>
          <w:p w14:paraId="031FBAFB" w14:textId="77777777" w:rsidR="009B58F4" w:rsidRPr="00A3553C" w:rsidRDefault="009B58F4" w:rsidP="001C0670">
            <w:pPr>
              <w:widowControl w:val="0"/>
              <w:jc w:val="center"/>
              <w:rPr>
                <w:b/>
                <w:sz w:val="20"/>
                <w:szCs w:val="20"/>
              </w:rPr>
            </w:pPr>
            <w:r>
              <w:rPr>
                <w:b/>
                <w:sz w:val="20"/>
                <w:szCs w:val="20"/>
              </w:rPr>
              <w:t>APRIL</w:t>
            </w:r>
          </w:p>
        </w:tc>
        <w:tc>
          <w:tcPr>
            <w:tcW w:w="1280" w:type="dxa"/>
          </w:tcPr>
          <w:p w14:paraId="7354ECC6" w14:textId="77777777" w:rsidR="009B58F4" w:rsidRPr="00A3553C" w:rsidRDefault="009B58F4" w:rsidP="001C0670">
            <w:pPr>
              <w:widowControl w:val="0"/>
              <w:jc w:val="center"/>
              <w:rPr>
                <w:b/>
                <w:sz w:val="20"/>
                <w:szCs w:val="20"/>
              </w:rPr>
            </w:pPr>
            <w:r>
              <w:rPr>
                <w:b/>
                <w:sz w:val="20"/>
                <w:szCs w:val="20"/>
              </w:rPr>
              <w:t>MAY</w:t>
            </w:r>
          </w:p>
        </w:tc>
        <w:tc>
          <w:tcPr>
            <w:tcW w:w="1281" w:type="dxa"/>
          </w:tcPr>
          <w:p w14:paraId="1C0C4D9D" w14:textId="77777777" w:rsidR="009B58F4" w:rsidRPr="00A3553C" w:rsidRDefault="009B58F4" w:rsidP="001C0670">
            <w:pPr>
              <w:widowControl w:val="0"/>
              <w:jc w:val="center"/>
              <w:rPr>
                <w:b/>
                <w:sz w:val="20"/>
                <w:szCs w:val="20"/>
              </w:rPr>
            </w:pPr>
            <w:r>
              <w:rPr>
                <w:b/>
                <w:sz w:val="20"/>
                <w:szCs w:val="20"/>
              </w:rPr>
              <w:t>JUNE</w:t>
            </w:r>
          </w:p>
        </w:tc>
      </w:tr>
    </w:tbl>
    <w:p w14:paraId="65E57492" w14:textId="77777777" w:rsidR="009B58F4" w:rsidRPr="005F0B18" w:rsidRDefault="009B58F4" w:rsidP="009B58F4">
      <w:pPr>
        <w:widowControl w:val="0"/>
        <w:spacing w:after="0"/>
        <w:rPr>
          <w:b/>
          <w:sz w:val="24"/>
          <w:szCs w:val="24"/>
        </w:rPr>
      </w:pPr>
      <w:r w:rsidRPr="00203D59">
        <w:rPr>
          <w:b/>
          <w:sz w:val="24"/>
          <w:szCs w:val="24"/>
          <w:u w:val="single"/>
        </w:rPr>
        <w:t>GROWTH CYCLES</w:t>
      </w:r>
      <w:r>
        <w:rPr>
          <w:b/>
          <w:sz w:val="24"/>
          <w:szCs w:val="24"/>
        </w:rPr>
        <w:t>-</w:t>
      </w:r>
    </w:p>
    <w:tbl>
      <w:tblPr>
        <w:tblStyle w:val="TableGrid"/>
        <w:tblW w:w="0" w:type="auto"/>
        <w:tblInd w:w="3369" w:type="dxa"/>
        <w:tblLook w:val="04A0" w:firstRow="1" w:lastRow="0" w:firstColumn="1" w:lastColumn="0" w:noHBand="0" w:noVBand="1"/>
      </w:tblPr>
      <w:tblGrid>
        <w:gridCol w:w="1275"/>
        <w:gridCol w:w="2552"/>
        <w:gridCol w:w="2551"/>
        <w:gridCol w:w="1276"/>
      </w:tblGrid>
      <w:tr w:rsidR="009B58F4" w14:paraId="13B55E15" w14:textId="77777777" w:rsidTr="001C0670">
        <w:trPr>
          <w:gridBefore w:val="1"/>
          <w:gridAfter w:val="1"/>
          <w:wBefore w:w="1275" w:type="dxa"/>
          <w:wAfter w:w="1276" w:type="dxa"/>
        </w:trPr>
        <w:tc>
          <w:tcPr>
            <w:tcW w:w="5103" w:type="dxa"/>
            <w:gridSpan w:val="2"/>
            <w:shd w:val="clear" w:color="auto" w:fill="00B050"/>
          </w:tcPr>
          <w:p w14:paraId="2EB5E8EB" w14:textId="77777777" w:rsidR="009B58F4" w:rsidRDefault="009B58F4" w:rsidP="001C0670">
            <w:pPr>
              <w:widowControl w:val="0"/>
              <w:jc w:val="center"/>
              <w:rPr>
                <w:b/>
                <w:sz w:val="24"/>
                <w:szCs w:val="24"/>
              </w:rPr>
            </w:pPr>
            <w:r>
              <w:rPr>
                <w:b/>
                <w:sz w:val="24"/>
                <w:szCs w:val="24"/>
              </w:rPr>
              <w:t>GERMINATION</w:t>
            </w:r>
          </w:p>
        </w:tc>
      </w:tr>
      <w:tr w:rsidR="009B58F4" w14:paraId="4F3F592A" w14:textId="77777777" w:rsidTr="001C0670">
        <w:trPr>
          <w:gridBefore w:val="1"/>
          <w:wBefore w:w="1275" w:type="dxa"/>
        </w:trPr>
        <w:tc>
          <w:tcPr>
            <w:tcW w:w="6379" w:type="dxa"/>
            <w:gridSpan w:val="3"/>
            <w:shd w:val="clear" w:color="auto" w:fill="00B050"/>
          </w:tcPr>
          <w:p w14:paraId="2FE715E2" w14:textId="77777777" w:rsidR="009B58F4" w:rsidRDefault="009B58F4" w:rsidP="001C0670">
            <w:pPr>
              <w:widowControl w:val="0"/>
              <w:jc w:val="center"/>
              <w:rPr>
                <w:b/>
                <w:sz w:val="24"/>
                <w:szCs w:val="24"/>
              </w:rPr>
            </w:pPr>
            <w:r>
              <w:rPr>
                <w:b/>
                <w:sz w:val="24"/>
                <w:szCs w:val="24"/>
              </w:rPr>
              <w:t>PERENNIAL ROOT SPREAD</w:t>
            </w:r>
          </w:p>
        </w:tc>
      </w:tr>
      <w:tr w:rsidR="009B58F4" w14:paraId="2EDD8CC5" w14:textId="77777777" w:rsidTr="001C0670">
        <w:trPr>
          <w:gridAfter w:val="2"/>
          <w:wAfter w:w="3827" w:type="dxa"/>
          <w:trHeight w:val="335"/>
        </w:trPr>
        <w:tc>
          <w:tcPr>
            <w:tcW w:w="3827" w:type="dxa"/>
            <w:gridSpan w:val="2"/>
            <w:shd w:val="clear" w:color="auto" w:fill="00B050"/>
          </w:tcPr>
          <w:p w14:paraId="4C4C86D6" w14:textId="77777777" w:rsidR="009B58F4" w:rsidRDefault="009B58F4" w:rsidP="001C0670">
            <w:pPr>
              <w:widowControl w:val="0"/>
              <w:jc w:val="center"/>
              <w:rPr>
                <w:b/>
                <w:sz w:val="24"/>
                <w:szCs w:val="24"/>
              </w:rPr>
            </w:pPr>
            <w:r>
              <w:rPr>
                <w:b/>
                <w:sz w:val="24"/>
                <w:szCs w:val="24"/>
              </w:rPr>
              <w:t>ACTIVE FOLIAGE GROWTH</w:t>
            </w:r>
          </w:p>
        </w:tc>
      </w:tr>
    </w:tbl>
    <w:p w14:paraId="046E30EB" w14:textId="77777777" w:rsidR="009B58F4" w:rsidRPr="00A3553C" w:rsidRDefault="009B58F4" w:rsidP="009B58F4">
      <w:pPr>
        <w:widowControl w:val="0"/>
        <w:spacing w:after="0"/>
        <w:rPr>
          <w:b/>
          <w:sz w:val="24"/>
          <w:szCs w:val="24"/>
        </w:rPr>
      </w:pPr>
      <w:r w:rsidRPr="00A3553C">
        <w:rPr>
          <w:b/>
          <w:sz w:val="24"/>
          <w:szCs w:val="24"/>
        </w:rPr>
        <w:t>INTERGRATED CONTROL TECHNIQUES AND ALTERNATIVES</w:t>
      </w:r>
    </w:p>
    <w:tbl>
      <w:tblPr>
        <w:tblStyle w:val="TableGrid"/>
        <w:tblW w:w="0" w:type="auto"/>
        <w:tblInd w:w="-459" w:type="dxa"/>
        <w:tblLayout w:type="fixed"/>
        <w:tblLook w:val="04A0" w:firstRow="1" w:lastRow="0" w:firstColumn="1" w:lastColumn="0" w:noHBand="0" w:noVBand="1"/>
      </w:tblPr>
      <w:tblGrid>
        <w:gridCol w:w="3828"/>
        <w:gridCol w:w="1275"/>
        <w:gridCol w:w="2552"/>
        <w:gridCol w:w="3827"/>
        <w:gridCol w:w="3827"/>
      </w:tblGrid>
      <w:tr w:rsidR="009B58F4" w:rsidRPr="0051719F" w14:paraId="3E5310D6" w14:textId="77777777" w:rsidTr="001C0670">
        <w:trPr>
          <w:gridBefore w:val="1"/>
          <w:gridAfter w:val="2"/>
          <w:wBefore w:w="3828" w:type="dxa"/>
          <w:wAfter w:w="7654" w:type="dxa"/>
        </w:trPr>
        <w:tc>
          <w:tcPr>
            <w:tcW w:w="3827" w:type="dxa"/>
            <w:gridSpan w:val="2"/>
            <w:shd w:val="clear" w:color="auto" w:fill="FFC000"/>
          </w:tcPr>
          <w:p w14:paraId="12576890" w14:textId="77777777" w:rsidR="009B58F4" w:rsidRPr="0090027C" w:rsidRDefault="009B58F4" w:rsidP="001C0670">
            <w:pPr>
              <w:widowControl w:val="0"/>
              <w:jc w:val="center"/>
              <w:rPr>
                <w:b/>
              </w:rPr>
            </w:pPr>
            <w:r>
              <w:rPr>
                <w:b/>
              </w:rPr>
              <w:t>HERBICIDE</w:t>
            </w:r>
          </w:p>
        </w:tc>
      </w:tr>
      <w:tr w:rsidR="009B58F4" w:rsidRPr="0051719F" w14:paraId="5943DEF2" w14:textId="77777777" w:rsidTr="001C0670">
        <w:tc>
          <w:tcPr>
            <w:tcW w:w="15309" w:type="dxa"/>
            <w:gridSpan w:val="5"/>
            <w:shd w:val="clear" w:color="auto" w:fill="FFC000"/>
          </w:tcPr>
          <w:p w14:paraId="13B9C83F" w14:textId="77777777" w:rsidR="009B58F4" w:rsidRDefault="009B58F4" w:rsidP="001C0670">
            <w:pPr>
              <w:widowControl w:val="0"/>
              <w:jc w:val="center"/>
              <w:rPr>
                <w:b/>
              </w:rPr>
            </w:pPr>
            <w:r>
              <w:rPr>
                <w:b/>
              </w:rPr>
              <w:t>MECHANICAL METHODS</w:t>
            </w:r>
          </w:p>
        </w:tc>
      </w:tr>
      <w:tr w:rsidR="009B58F4" w:rsidRPr="0051719F" w14:paraId="188A3FC8" w14:textId="77777777" w:rsidTr="001C0670">
        <w:trPr>
          <w:gridBefore w:val="2"/>
          <w:gridAfter w:val="2"/>
          <w:wBefore w:w="5103" w:type="dxa"/>
          <w:wAfter w:w="7654" w:type="dxa"/>
        </w:trPr>
        <w:tc>
          <w:tcPr>
            <w:tcW w:w="2552" w:type="dxa"/>
            <w:shd w:val="clear" w:color="auto" w:fill="FFC000"/>
          </w:tcPr>
          <w:p w14:paraId="1BCCBD63" w14:textId="77777777" w:rsidR="009B58F4" w:rsidRPr="0090027C" w:rsidRDefault="009B58F4" w:rsidP="001C0670">
            <w:pPr>
              <w:widowControl w:val="0"/>
              <w:jc w:val="center"/>
              <w:rPr>
                <w:b/>
              </w:rPr>
            </w:pPr>
            <w:r>
              <w:rPr>
                <w:b/>
              </w:rPr>
              <w:t>FOLLOW UP TREATMENT</w:t>
            </w:r>
          </w:p>
        </w:tc>
      </w:tr>
      <w:tr w:rsidR="009B58F4" w:rsidRPr="0051719F" w14:paraId="25D83523" w14:textId="77777777" w:rsidTr="001C0670">
        <w:trPr>
          <w:gridBefore w:val="2"/>
          <w:gridAfter w:val="1"/>
          <w:wBefore w:w="5103" w:type="dxa"/>
          <w:wAfter w:w="3827" w:type="dxa"/>
          <w:trHeight w:val="77"/>
        </w:trPr>
        <w:tc>
          <w:tcPr>
            <w:tcW w:w="6379" w:type="dxa"/>
            <w:gridSpan w:val="2"/>
            <w:shd w:val="clear" w:color="auto" w:fill="FFC000"/>
          </w:tcPr>
          <w:p w14:paraId="0ABD93B5" w14:textId="77777777" w:rsidR="009B58F4" w:rsidRDefault="009B58F4" w:rsidP="001C0670">
            <w:pPr>
              <w:widowControl w:val="0"/>
              <w:jc w:val="center"/>
              <w:rPr>
                <w:b/>
              </w:rPr>
            </w:pPr>
            <w:r>
              <w:rPr>
                <w:b/>
              </w:rPr>
              <w:t>INTENSIVE GRAZING BY GOATS</w:t>
            </w:r>
          </w:p>
        </w:tc>
      </w:tr>
    </w:tbl>
    <w:p w14:paraId="727B43E6" w14:textId="77777777" w:rsidR="008C5A30" w:rsidRDefault="00132900" w:rsidP="008C5A30">
      <w:pPr>
        <w:widowControl w:val="0"/>
        <w:rPr>
          <w:sz w:val="20"/>
          <w:szCs w:val="20"/>
        </w:rPr>
      </w:pPr>
      <w:r>
        <w:rPr>
          <w:b/>
          <w:bCs/>
          <w:noProof/>
          <w:lang w:eastAsia="en-AU"/>
        </w:rPr>
        <mc:AlternateContent>
          <mc:Choice Requires="wps">
            <w:drawing>
              <wp:anchor distT="0" distB="0" distL="114300" distR="114300" simplePos="0" relativeHeight="251707392" behindDoc="0" locked="0" layoutInCell="1" allowOverlap="1" wp14:anchorId="0D99459F" wp14:editId="4C10A93F">
                <wp:simplePos x="0" y="0"/>
                <wp:positionH relativeFrom="column">
                  <wp:posOffset>-347980</wp:posOffset>
                </wp:positionH>
                <wp:positionV relativeFrom="paragraph">
                  <wp:posOffset>20955</wp:posOffset>
                </wp:positionV>
                <wp:extent cx="10015855" cy="3540125"/>
                <wp:effectExtent l="0" t="0" r="23495" b="22225"/>
                <wp:wrapNone/>
                <wp:docPr id="6" name="Text Box 6"/>
                <wp:cNvGraphicFramePr/>
                <a:graphic xmlns:a="http://schemas.openxmlformats.org/drawingml/2006/main">
                  <a:graphicData uri="http://schemas.microsoft.com/office/word/2010/wordprocessingShape">
                    <wps:wsp>
                      <wps:cNvSpPr txBox="1"/>
                      <wps:spPr>
                        <a:xfrm>
                          <a:off x="0" y="0"/>
                          <a:ext cx="10015855" cy="354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007701" w14:textId="77777777" w:rsidR="009B58F4" w:rsidRPr="0066307A" w:rsidRDefault="009B58F4" w:rsidP="009B58F4">
                            <w:pPr>
                              <w:widowControl w:val="0"/>
                              <w:spacing w:after="0" w:line="237" w:lineRule="auto"/>
                              <w:rPr>
                                <w:b/>
                                <w:bCs/>
                                <w:u w:val="single"/>
                              </w:rPr>
                            </w:pPr>
                            <w:r w:rsidRPr="0066307A">
                              <w:rPr>
                                <w:b/>
                                <w:bCs/>
                                <w:u w:val="single"/>
                              </w:rPr>
                              <w:t>Registered Herbicide Application Rates:</w:t>
                            </w:r>
                          </w:p>
                          <w:p w14:paraId="68EBBFB6" w14:textId="77777777" w:rsidR="0066307A" w:rsidRPr="0066307A" w:rsidRDefault="0066307A" w:rsidP="0066307A">
                            <w:pPr>
                              <w:spacing w:after="0"/>
                              <w:rPr>
                                <w:iCs/>
                              </w:rPr>
                            </w:pPr>
                            <w:r w:rsidRPr="0066307A">
                              <w:t>Please refer to the</w:t>
                            </w:r>
                            <w:r w:rsidRPr="0066307A">
                              <w:rPr>
                                <w:b/>
                                <w:bCs/>
                              </w:rPr>
                              <w:t xml:space="preserve"> </w:t>
                            </w:r>
                            <w:r w:rsidRPr="0066307A">
                              <w:rPr>
                                <w:iCs/>
                              </w:rPr>
                              <w:t>NSW DPI Website NSW WeedWise.</w:t>
                            </w:r>
                            <w:r w:rsidRPr="0066307A">
                              <w:rPr>
                                <w:i/>
                              </w:rPr>
                              <w:t xml:space="preserve"> </w:t>
                            </w:r>
                            <w:hyperlink r:id="rId9" w:history="1">
                              <w:r w:rsidRPr="0066307A">
                                <w:rPr>
                                  <w:rStyle w:val="Hyperlink"/>
                                  <w:iCs/>
                                </w:rPr>
                                <w:t>https://weeds.dpi.nsw.gov.au</w:t>
                              </w:r>
                            </w:hyperlink>
                            <w:r w:rsidRPr="0066307A">
                              <w:rPr>
                                <w:iCs/>
                              </w:rPr>
                              <w:t xml:space="preserve"> for current up to date permits and Registered Chemicals.</w:t>
                            </w:r>
                          </w:p>
                          <w:p w14:paraId="3726AAAB" w14:textId="77777777" w:rsidR="0066307A" w:rsidRPr="0066307A" w:rsidRDefault="0066307A" w:rsidP="0066307A">
                            <w:pPr>
                              <w:spacing w:after="0"/>
                              <w:rPr>
                                <w:iCs/>
                              </w:rPr>
                            </w:pPr>
                            <w:r w:rsidRPr="0066307A">
                              <w:rPr>
                                <w:iCs/>
                              </w:rPr>
                              <w:t>Or to NSW Weed Control Handbook 2018 7</w:t>
                            </w:r>
                            <w:r w:rsidRPr="0066307A">
                              <w:rPr>
                                <w:iCs/>
                                <w:vertAlign w:val="superscript"/>
                              </w:rPr>
                              <w:t>th</w:t>
                            </w:r>
                            <w:r w:rsidRPr="0066307A">
                              <w:rPr>
                                <w:iCs/>
                              </w:rPr>
                              <w:t xml:space="preserve"> Edition for Chemical Options.</w:t>
                            </w:r>
                          </w:p>
                          <w:p w14:paraId="7310A95C" w14:textId="77777777" w:rsidR="0066307A" w:rsidRDefault="0066307A" w:rsidP="008C5A30">
                            <w:pPr>
                              <w:widowControl w:val="0"/>
                              <w:spacing w:after="0"/>
                              <w:rPr>
                                <w:b/>
                                <w:u w:val="single"/>
                              </w:rPr>
                            </w:pPr>
                          </w:p>
                          <w:p w14:paraId="54A1624A" w14:textId="1C07D204" w:rsidR="008C5A30" w:rsidRPr="0066307A" w:rsidRDefault="008C5A30" w:rsidP="008C5A30">
                            <w:pPr>
                              <w:widowControl w:val="0"/>
                              <w:spacing w:after="0"/>
                              <w:rPr>
                                <w:b/>
                              </w:rPr>
                            </w:pPr>
                            <w:r w:rsidRPr="0066307A">
                              <w:rPr>
                                <w:b/>
                                <w:u w:val="single"/>
                              </w:rPr>
                              <w:t>Critical Comments</w:t>
                            </w:r>
                            <w:r w:rsidRPr="0066307A">
                              <w:rPr>
                                <w:b/>
                              </w:rPr>
                              <w:t xml:space="preserve">: </w:t>
                            </w:r>
                          </w:p>
                          <w:p w14:paraId="4E4486C0" w14:textId="77777777" w:rsidR="008C5A30" w:rsidRPr="0066307A" w:rsidRDefault="008C5A30" w:rsidP="008C5A30">
                            <w:pPr>
                              <w:pStyle w:val="ListParagraph"/>
                              <w:widowControl w:val="0"/>
                              <w:numPr>
                                <w:ilvl w:val="0"/>
                                <w:numId w:val="11"/>
                              </w:numPr>
                              <w:spacing w:after="0"/>
                            </w:pPr>
                            <w:r w:rsidRPr="0066307A">
                              <w:t>Apply when bushes have good leaf growth and cover with no leaf fall.</w:t>
                            </w:r>
                          </w:p>
                          <w:p w14:paraId="35F253BC" w14:textId="77777777" w:rsidR="009751FC" w:rsidRPr="0066307A" w:rsidRDefault="009751FC" w:rsidP="008C5A30">
                            <w:pPr>
                              <w:pStyle w:val="ListParagraph"/>
                              <w:widowControl w:val="0"/>
                              <w:numPr>
                                <w:ilvl w:val="0"/>
                                <w:numId w:val="11"/>
                              </w:numPr>
                              <w:spacing w:after="0"/>
                            </w:pPr>
                            <w:r w:rsidRPr="0066307A">
                              <w:t>Consult your LCA Biosecurity Officer- Weeds for application tips</w:t>
                            </w:r>
                          </w:p>
                          <w:p w14:paraId="2C8320ED" w14:textId="77777777" w:rsidR="008C5A30" w:rsidRPr="0066307A" w:rsidRDefault="008C5A30" w:rsidP="008C5A30">
                            <w:pPr>
                              <w:pStyle w:val="ListParagraph"/>
                              <w:widowControl w:val="0"/>
                              <w:numPr>
                                <w:ilvl w:val="0"/>
                                <w:numId w:val="11"/>
                              </w:numPr>
                              <w:spacing w:after="0"/>
                            </w:pPr>
                            <w:r w:rsidRPr="0066307A">
                              <w:t>Always read and fol</w:t>
                            </w:r>
                            <w:r w:rsidR="00946092" w:rsidRPr="0066307A">
                              <w:t xml:space="preserve">low the Label instructions and </w:t>
                            </w:r>
                            <w:r w:rsidRPr="0066307A">
                              <w:t>SDS of respective herbicides.</w:t>
                            </w:r>
                          </w:p>
                          <w:p w14:paraId="3D92DE78" w14:textId="77777777" w:rsidR="008C5A30" w:rsidRPr="0066307A" w:rsidRDefault="008C5A30" w:rsidP="008C5A30">
                            <w:pPr>
                              <w:spacing w:after="0"/>
                              <w:jc w:val="both"/>
                              <w:rPr>
                                <w:rFonts w:cs="Arial"/>
                                <w:b/>
                                <w:lang w:val="en-US"/>
                              </w:rPr>
                            </w:pPr>
                            <w:r w:rsidRPr="0066307A">
                              <w:rPr>
                                <w:rFonts w:cs="Arial"/>
                                <w:b/>
                                <w:u w:val="single"/>
                                <w:lang w:val="en-US"/>
                              </w:rPr>
                              <w:t>NOTE</w:t>
                            </w:r>
                            <w:r w:rsidRPr="0066307A">
                              <w:rPr>
                                <w:rFonts w:cs="Arial"/>
                                <w:b/>
                                <w:lang w:val="en-US"/>
                              </w:rPr>
                              <w:t xml:space="preserve">: </w:t>
                            </w:r>
                          </w:p>
                          <w:p w14:paraId="466D682D" w14:textId="77777777" w:rsidR="008C5A30" w:rsidRPr="0066307A" w:rsidRDefault="008C5A30" w:rsidP="008C5A30">
                            <w:pPr>
                              <w:pStyle w:val="ListParagraph"/>
                              <w:numPr>
                                <w:ilvl w:val="0"/>
                                <w:numId w:val="7"/>
                              </w:numPr>
                              <w:spacing w:after="0"/>
                              <w:jc w:val="both"/>
                              <w:rPr>
                                <w:rFonts w:cs="Arial"/>
                              </w:rPr>
                            </w:pPr>
                            <w:r w:rsidRPr="0066307A">
                              <w:rPr>
                                <w:rFonts w:cs="Arial"/>
                              </w:rPr>
                              <w:t>All Control Techniques involving herbicide use, must comply with the directions on the herbicide label or the conditions set out in a current permit to use a nominated herbicide.</w:t>
                            </w:r>
                          </w:p>
                          <w:p w14:paraId="6E42643B" w14:textId="77777777" w:rsidR="008C5A30" w:rsidRPr="0066307A" w:rsidRDefault="008C5A30" w:rsidP="008C5A30">
                            <w:pPr>
                              <w:pStyle w:val="ListParagraph"/>
                              <w:numPr>
                                <w:ilvl w:val="0"/>
                                <w:numId w:val="7"/>
                              </w:numPr>
                              <w:spacing w:after="0"/>
                              <w:jc w:val="both"/>
                              <w:rPr>
                                <w:rFonts w:cs="Arial"/>
                              </w:rPr>
                            </w:pPr>
                            <w:r w:rsidRPr="0066307A">
                              <w:rPr>
                                <w:rFonts w:cs="Arial"/>
                              </w:rPr>
                              <w:t xml:space="preserve">All chemical control programs must be carried out in accordance with the </w:t>
                            </w:r>
                            <w:r w:rsidRPr="0066307A">
                              <w:rPr>
                                <w:rFonts w:cs="Arial"/>
                                <w:i/>
                              </w:rPr>
                              <w:t>Pesticides Act 1999</w:t>
                            </w:r>
                            <w:r w:rsidRPr="0066307A">
                              <w:rPr>
                                <w:rFonts w:cs="Arial"/>
                              </w:rPr>
                              <w:t xml:space="preserve"> and Pesticide Regulation 20</w:t>
                            </w:r>
                            <w:r w:rsidR="007653C7" w:rsidRPr="0066307A">
                              <w:rPr>
                                <w:rFonts w:cs="Arial"/>
                              </w:rPr>
                              <w:t>17</w:t>
                            </w:r>
                            <w:r w:rsidRPr="0066307A">
                              <w:rPr>
                                <w:rFonts w:cs="Arial"/>
                              </w:rPr>
                              <w:t>.</w:t>
                            </w:r>
                          </w:p>
                          <w:p w14:paraId="040C1C21" w14:textId="77777777" w:rsidR="008C5A30" w:rsidRPr="0066307A" w:rsidRDefault="008C5A30" w:rsidP="008C5A30">
                            <w:pPr>
                              <w:pStyle w:val="ListParagraph"/>
                              <w:numPr>
                                <w:ilvl w:val="0"/>
                                <w:numId w:val="7"/>
                              </w:numPr>
                              <w:spacing w:after="0"/>
                              <w:jc w:val="both"/>
                              <w:rPr>
                                <w:rFonts w:cs="Arial"/>
                              </w:rPr>
                            </w:pPr>
                            <w:r w:rsidRPr="0066307A">
                              <w:rPr>
                                <w:rFonts w:cs="Arial"/>
                              </w:rPr>
                              <w:t>All Chemical application programs used must be undertaken by or be designed and supervised by an appropriately Certified and Accredited Chemical user.</w:t>
                            </w:r>
                          </w:p>
                          <w:p w14:paraId="5F9FD8A8" w14:textId="77777777" w:rsidR="008C5A30" w:rsidRPr="0066307A" w:rsidRDefault="008C5A30" w:rsidP="008C5A30">
                            <w:pPr>
                              <w:pStyle w:val="ListParagraph"/>
                              <w:numPr>
                                <w:ilvl w:val="0"/>
                                <w:numId w:val="7"/>
                              </w:numPr>
                              <w:spacing w:after="0"/>
                              <w:jc w:val="both"/>
                              <w:rPr>
                                <w:rFonts w:cs="Arial"/>
                              </w:rPr>
                            </w:pPr>
                            <w:r w:rsidRPr="0066307A">
                              <w:rPr>
                                <w:rFonts w:cs="Arial"/>
                                <w:lang w:val="en-US"/>
                              </w:rPr>
                              <w:t>Growth patterns and the changes to optimum treatment times will vary with seasonal conditions due to air temperature changes that may coincide with soil and moisture availability.</w:t>
                            </w:r>
                          </w:p>
                          <w:p w14:paraId="268484D9" w14:textId="77777777" w:rsidR="0066307A" w:rsidRDefault="0066307A" w:rsidP="008C5A30">
                            <w:pPr>
                              <w:widowControl w:val="0"/>
                              <w:spacing w:after="0"/>
                              <w:rPr>
                                <w:b/>
                                <w:u w:val="single"/>
                              </w:rPr>
                            </w:pPr>
                          </w:p>
                          <w:p w14:paraId="1247877D" w14:textId="613E1A51" w:rsidR="008C5A30" w:rsidRPr="0066307A" w:rsidRDefault="008C5A30" w:rsidP="008C5A30">
                            <w:pPr>
                              <w:widowControl w:val="0"/>
                              <w:spacing w:after="0"/>
                              <w:rPr>
                                <w:b/>
                              </w:rPr>
                            </w:pPr>
                            <w:r w:rsidRPr="0066307A">
                              <w:rPr>
                                <w:b/>
                                <w:u w:val="single"/>
                              </w:rPr>
                              <w:t>Disclaimer</w:t>
                            </w:r>
                            <w:r w:rsidRPr="0066307A">
                              <w:rPr>
                                <w:b/>
                              </w:rPr>
                              <w:t>:</w:t>
                            </w:r>
                          </w:p>
                          <w:p w14:paraId="5D2593CF" w14:textId="77777777" w:rsidR="008C5A30" w:rsidRPr="0066307A" w:rsidRDefault="008C5A30" w:rsidP="008C5A30">
                            <w:pPr>
                              <w:widowControl w:val="0"/>
                              <w:spacing w:after="0"/>
                            </w:pPr>
                            <w:r w:rsidRPr="0066307A">
                              <w:t>This document has been prepared by the North West Regional Weed Committee and Local Government Control Authorities in good faith and on the basis of best available information. Users of this document must obtain their own specific advice and conduct their own investigations and assessments of their individual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9459F" id="Text Box 6" o:spid="_x0000_s1033" type="#_x0000_t202" style="position:absolute;margin-left:-27.4pt;margin-top:1.65pt;width:788.65pt;height:27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" fillcolor="white [3201]" strokeweight=".5pt">
                <v:textbox>
                  <w:txbxContent>
                    <w:p w14:paraId="29007701" w14:textId="77777777" w:rsidR="009B58F4" w:rsidRPr="0066307A" w:rsidRDefault="009B58F4" w:rsidP="009B58F4">
                      <w:pPr>
                        <w:widowControl w:val="0"/>
                        <w:spacing w:after="0" w:line="237" w:lineRule="auto"/>
                        <w:rPr>
                          <w:b/>
                          <w:bCs/>
                          <w:u w:val="single"/>
                        </w:rPr>
                      </w:pPr>
                      <w:r w:rsidRPr="0066307A">
                        <w:rPr>
                          <w:b/>
                          <w:bCs/>
                          <w:u w:val="single"/>
                        </w:rPr>
                        <w:t>Registered Herbicide Application Rates:</w:t>
                      </w:r>
                    </w:p>
                    <w:p w14:paraId="68EBBFB6" w14:textId="77777777" w:rsidR="0066307A" w:rsidRPr="0066307A" w:rsidRDefault="0066307A" w:rsidP="0066307A">
                      <w:pPr>
                        <w:spacing w:after="0"/>
                        <w:rPr>
                          <w:iCs/>
                        </w:rPr>
                      </w:pPr>
                      <w:r w:rsidRPr="0066307A">
                        <w:t>Please refer to the</w:t>
                      </w:r>
                      <w:r w:rsidRPr="0066307A">
                        <w:rPr>
                          <w:b/>
                          <w:bCs/>
                        </w:rPr>
                        <w:t xml:space="preserve"> </w:t>
                      </w:r>
                      <w:r w:rsidRPr="0066307A">
                        <w:rPr>
                          <w:iCs/>
                        </w:rPr>
                        <w:t>NSW DPI Website NSW WeedWise.</w:t>
                      </w:r>
                      <w:r w:rsidRPr="0066307A">
                        <w:rPr>
                          <w:i/>
                        </w:rPr>
                        <w:t xml:space="preserve"> </w:t>
                      </w:r>
                      <w:hyperlink r:id="rId10" w:history="1">
                        <w:r w:rsidRPr="0066307A">
                          <w:rPr>
                            <w:rStyle w:val="Hyperlink"/>
                            <w:iCs/>
                          </w:rPr>
                          <w:t>https://weeds.dpi.nsw.gov.au</w:t>
                        </w:r>
                      </w:hyperlink>
                      <w:r w:rsidRPr="0066307A">
                        <w:rPr>
                          <w:iCs/>
                        </w:rPr>
                        <w:t xml:space="preserve"> for current up to date permits and Registered Chemicals.</w:t>
                      </w:r>
                    </w:p>
                    <w:p w14:paraId="3726AAAB" w14:textId="77777777" w:rsidR="0066307A" w:rsidRPr="0066307A" w:rsidRDefault="0066307A" w:rsidP="0066307A">
                      <w:pPr>
                        <w:spacing w:after="0"/>
                        <w:rPr>
                          <w:iCs/>
                        </w:rPr>
                      </w:pPr>
                      <w:r w:rsidRPr="0066307A">
                        <w:rPr>
                          <w:iCs/>
                        </w:rPr>
                        <w:t>Or to NSW Weed Control Handbook 2018 7</w:t>
                      </w:r>
                      <w:r w:rsidRPr="0066307A">
                        <w:rPr>
                          <w:iCs/>
                          <w:vertAlign w:val="superscript"/>
                        </w:rPr>
                        <w:t>th</w:t>
                      </w:r>
                      <w:r w:rsidRPr="0066307A">
                        <w:rPr>
                          <w:iCs/>
                        </w:rPr>
                        <w:t xml:space="preserve"> Edition for Chemical Options.</w:t>
                      </w:r>
                    </w:p>
                    <w:p w14:paraId="7310A95C" w14:textId="77777777" w:rsidR="0066307A" w:rsidRDefault="0066307A" w:rsidP="008C5A30">
                      <w:pPr>
                        <w:widowControl w:val="0"/>
                        <w:spacing w:after="0"/>
                        <w:rPr>
                          <w:b/>
                          <w:u w:val="single"/>
                        </w:rPr>
                      </w:pPr>
                    </w:p>
                    <w:p w14:paraId="54A1624A" w14:textId="1C07D204" w:rsidR="008C5A30" w:rsidRPr="0066307A" w:rsidRDefault="008C5A30" w:rsidP="008C5A30">
                      <w:pPr>
                        <w:widowControl w:val="0"/>
                        <w:spacing w:after="0"/>
                        <w:rPr>
                          <w:b/>
                        </w:rPr>
                      </w:pPr>
                      <w:r w:rsidRPr="0066307A">
                        <w:rPr>
                          <w:b/>
                          <w:u w:val="single"/>
                        </w:rPr>
                        <w:t>Critical Comments</w:t>
                      </w:r>
                      <w:r w:rsidRPr="0066307A">
                        <w:rPr>
                          <w:b/>
                        </w:rPr>
                        <w:t xml:space="preserve">: </w:t>
                      </w:r>
                    </w:p>
                    <w:p w14:paraId="4E4486C0" w14:textId="77777777" w:rsidR="008C5A30" w:rsidRPr="0066307A" w:rsidRDefault="008C5A30" w:rsidP="008C5A30">
                      <w:pPr>
                        <w:pStyle w:val="ListParagraph"/>
                        <w:widowControl w:val="0"/>
                        <w:numPr>
                          <w:ilvl w:val="0"/>
                          <w:numId w:val="11"/>
                        </w:numPr>
                        <w:spacing w:after="0"/>
                      </w:pPr>
                      <w:r w:rsidRPr="0066307A">
                        <w:t>Apply when bushes have good leaf growth and cover with no leaf fall.</w:t>
                      </w:r>
                    </w:p>
                    <w:p w14:paraId="35F253BC" w14:textId="77777777" w:rsidR="009751FC" w:rsidRPr="0066307A" w:rsidRDefault="009751FC" w:rsidP="008C5A30">
                      <w:pPr>
                        <w:pStyle w:val="ListParagraph"/>
                        <w:widowControl w:val="0"/>
                        <w:numPr>
                          <w:ilvl w:val="0"/>
                          <w:numId w:val="11"/>
                        </w:numPr>
                        <w:spacing w:after="0"/>
                      </w:pPr>
                      <w:r w:rsidRPr="0066307A">
                        <w:t>Consult your LCA Biosecurity Officer- Weeds for application tips</w:t>
                      </w:r>
                    </w:p>
                    <w:p w14:paraId="2C8320ED" w14:textId="77777777" w:rsidR="008C5A30" w:rsidRPr="0066307A" w:rsidRDefault="008C5A30" w:rsidP="008C5A30">
                      <w:pPr>
                        <w:pStyle w:val="ListParagraph"/>
                        <w:widowControl w:val="0"/>
                        <w:numPr>
                          <w:ilvl w:val="0"/>
                          <w:numId w:val="11"/>
                        </w:numPr>
                        <w:spacing w:after="0"/>
                      </w:pPr>
                      <w:r w:rsidRPr="0066307A">
                        <w:t>Always read and fol</w:t>
                      </w:r>
                      <w:r w:rsidR="00946092" w:rsidRPr="0066307A">
                        <w:t xml:space="preserve">low the Label instructions and </w:t>
                      </w:r>
                      <w:r w:rsidRPr="0066307A">
                        <w:t>SDS of respective herbicides.</w:t>
                      </w:r>
                    </w:p>
                    <w:p w14:paraId="3D92DE78" w14:textId="77777777" w:rsidR="008C5A30" w:rsidRPr="0066307A" w:rsidRDefault="008C5A30" w:rsidP="008C5A30">
                      <w:pPr>
                        <w:spacing w:after="0"/>
                        <w:jc w:val="both"/>
                        <w:rPr>
                          <w:rFonts w:cs="Arial"/>
                          <w:b/>
                          <w:lang w:val="en-US"/>
                        </w:rPr>
                      </w:pPr>
                      <w:r w:rsidRPr="0066307A">
                        <w:rPr>
                          <w:rFonts w:cs="Arial"/>
                          <w:b/>
                          <w:u w:val="single"/>
                          <w:lang w:val="en-US"/>
                        </w:rPr>
                        <w:t>NOTE</w:t>
                      </w:r>
                      <w:r w:rsidRPr="0066307A">
                        <w:rPr>
                          <w:rFonts w:cs="Arial"/>
                          <w:b/>
                          <w:lang w:val="en-US"/>
                        </w:rPr>
                        <w:t xml:space="preserve">: </w:t>
                      </w:r>
                    </w:p>
                    <w:p w14:paraId="466D682D" w14:textId="77777777" w:rsidR="008C5A30" w:rsidRPr="0066307A" w:rsidRDefault="008C5A30" w:rsidP="008C5A30">
                      <w:pPr>
                        <w:pStyle w:val="ListParagraph"/>
                        <w:numPr>
                          <w:ilvl w:val="0"/>
                          <w:numId w:val="7"/>
                        </w:numPr>
                        <w:spacing w:after="0"/>
                        <w:jc w:val="both"/>
                        <w:rPr>
                          <w:rFonts w:cs="Arial"/>
                        </w:rPr>
                      </w:pPr>
                      <w:r w:rsidRPr="0066307A">
                        <w:rPr>
                          <w:rFonts w:cs="Arial"/>
                        </w:rPr>
                        <w:t>All Control Techniques involving herbicide use, must comply with the directions on the herbicide label or the conditions set out in a current permit to use a nominated herbicide.</w:t>
                      </w:r>
                    </w:p>
                    <w:p w14:paraId="6E42643B" w14:textId="77777777" w:rsidR="008C5A30" w:rsidRPr="0066307A" w:rsidRDefault="008C5A30" w:rsidP="008C5A30">
                      <w:pPr>
                        <w:pStyle w:val="ListParagraph"/>
                        <w:numPr>
                          <w:ilvl w:val="0"/>
                          <w:numId w:val="7"/>
                        </w:numPr>
                        <w:spacing w:after="0"/>
                        <w:jc w:val="both"/>
                        <w:rPr>
                          <w:rFonts w:cs="Arial"/>
                        </w:rPr>
                      </w:pPr>
                      <w:r w:rsidRPr="0066307A">
                        <w:rPr>
                          <w:rFonts w:cs="Arial"/>
                        </w:rPr>
                        <w:t xml:space="preserve">All chemical control programs must be carried out in accordance with the </w:t>
                      </w:r>
                      <w:r w:rsidRPr="0066307A">
                        <w:rPr>
                          <w:rFonts w:cs="Arial"/>
                          <w:i/>
                        </w:rPr>
                        <w:t>Pesticides Act 1999</w:t>
                      </w:r>
                      <w:r w:rsidRPr="0066307A">
                        <w:rPr>
                          <w:rFonts w:cs="Arial"/>
                        </w:rPr>
                        <w:t xml:space="preserve"> and Pesticide Regulation 20</w:t>
                      </w:r>
                      <w:r w:rsidR="007653C7" w:rsidRPr="0066307A">
                        <w:rPr>
                          <w:rFonts w:cs="Arial"/>
                        </w:rPr>
                        <w:t>17</w:t>
                      </w:r>
                      <w:r w:rsidRPr="0066307A">
                        <w:rPr>
                          <w:rFonts w:cs="Arial"/>
                        </w:rPr>
                        <w:t>.</w:t>
                      </w:r>
                    </w:p>
                    <w:p w14:paraId="040C1C21" w14:textId="77777777" w:rsidR="008C5A30" w:rsidRPr="0066307A" w:rsidRDefault="008C5A30" w:rsidP="008C5A30">
                      <w:pPr>
                        <w:pStyle w:val="ListParagraph"/>
                        <w:numPr>
                          <w:ilvl w:val="0"/>
                          <w:numId w:val="7"/>
                        </w:numPr>
                        <w:spacing w:after="0"/>
                        <w:jc w:val="both"/>
                        <w:rPr>
                          <w:rFonts w:cs="Arial"/>
                        </w:rPr>
                      </w:pPr>
                      <w:r w:rsidRPr="0066307A">
                        <w:rPr>
                          <w:rFonts w:cs="Arial"/>
                        </w:rPr>
                        <w:t>All Chemical application programs used must be undertaken by or be designed and supervised by an appropriately Certified and Accredited Chemical user.</w:t>
                      </w:r>
                    </w:p>
                    <w:p w14:paraId="5F9FD8A8" w14:textId="77777777" w:rsidR="008C5A30" w:rsidRPr="0066307A" w:rsidRDefault="008C5A30" w:rsidP="008C5A30">
                      <w:pPr>
                        <w:pStyle w:val="ListParagraph"/>
                        <w:numPr>
                          <w:ilvl w:val="0"/>
                          <w:numId w:val="7"/>
                        </w:numPr>
                        <w:spacing w:after="0"/>
                        <w:jc w:val="both"/>
                        <w:rPr>
                          <w:rFonts w:cs="Arial"/>
                        </w:rPr>
                      </w:pPr>
                      <w:r w:rsidRPr="0066307A">
                        <w:rPr>
                          <w:rFonts w:cs="Arial"/>
                          <w:lang w:val="en-US"/>
                        </w:rPr>
                        <w:t>Growth patterns and the changes to optimum treatment times will vary with seasonal conditions due to air temperature changes that may coincide with soil and moisture availability.</w:t>
                      </w:r>
                    </w:p>
                    <w:p w14:paraId="268484D9" w14:textId="77777777" w:rsidR="0066307A" w:rsidRDefault="0066307A" w:rsidP="008C5A30">
                      <w:pPr>
                        <w:widowControl w:val="0"/>
                        <w:spacing w:after="0"/>
                        <w:rPr>
                          <w:b/>
                          <w:u w:val="single"/>
                        </w:rPr>
                      </w:pPr>
                    </w:p>
                    <w:p w14:paraId="1247877D" w14:textId="613E1A51" w:rsidR="008C5A30" w:rsidRPr="0066307A" w:rsidRDefault="008C5A30" w:rsidP="008C5A30">
                      <w:pPr>
                        <w:widowControl w:val="0"/>
                        <w:spacing w:after="0"/>
                        <w:rPr>
                          <w:b/>
                        </w:rPr>
                      </w:pPr>
                      <w:r w:rsidRPr="0066307A">
                        <w:rPr>
                          <w:b/>
                          <w:u w:val="single"/>
                        </w:rPr>
                        <w:t>Disclaimer</w:t>
                      </w:r>
                      <w:r w:rsidRPr="0066307A">
                        <w:rPr>
                          <w:b/>
                        </w:rPr>
                        <w:t>:</w:t>
                      </w:r>
                    </w:p>
                    <w:p w14:paraId="5D2593CF" w14:textId="77777777" w:rsidR="008C5A30" w:rsidRPr="0066307A" w:rsidRDefault="008C5A30" w:rsidP="008C5A30">
                      <w:pPr>
                        <w:widowControl w:val="0"/>
                        <w:spacing w:after="0"/>
                      </w:pPr>
                      <w:r w:rsidRPr="0066307A">
                        <w:t>This document has been prepared by the North West Regional Weed Committee and Local Government Control Authorities in good faith and on the basis of best available information. Users of this document must obtain their own specific advice and conduct their own investigations and assessments of their individual circumstances.</w:t>
                      </w:r>
                    </w:p>
                  </w:txbxContent>
                </v:textbox>
              </v:shape>
            </w:pict>
          </mc:Fallback>
        </mc:AlternateContent>
      </w:r>
    </w:p>
    <w:p w14:paraId="7DE8B3A1" w14:textId="77777777" w:rsidR="008C5A30" w:rsidRDefault="008C5A30" w:rsidP="008C5A30">
      <w:pPr>
        <w:widowControl w:val="0"/>
        <w:rPr>
          <w:sz w:val="20"/>
          <w:szCs w:val="20"/>
        </w:rPr>
      </w:pPr>
    </w:p>
    <w:p w14:paraId="6340290A" w14:textId="77777777" w:rsidR="008C5A30" w:rsidRDefault="008C5A30" w:rsidP="008C5A30"/>
    <w:p w14:paraId="2F7340B9" w14:textId="77777777" w:rsidR="008C5A30" w:rsidRDefault="008C5A30" w:rsidP="008C5A30"/>
    <w:p w14:paraId="7386B5BF" w14:textId="77777777" w:rsidR="008C5A30" w:rsidRDefault="008C5A30" w:rsidP="008C5A30"/>
    <w:p w14:paraId="11F7579A" w14:textId="77777777" w:rsidR="008C5A30" w:rsidRDefault="008C5A30" w:rsidP="008C5A30"/>
    <w:p w14:paraId="58E8621F" w14:textId="77777777" w:rsidR="008C5A30" w:rsidRDefault="008C5A30" w:rsidP="008C5A30"/>
    <w:p w14:paraId="66091B6C" w14:textId="77777777" w:rsidR="008C5A30" w:rsidRDefault="008C5A30" w:rsidP="008C5A30"/>
    <w:p w14:paraId="066DE81D" w14:textId="77777777" w:rsidR="008C5A30" w:rsidRDefault="008C5A30" w:rsidP="008C5A30"/>
    <w:p w14:paraId="416E46E6" w14:textId="77777777" w:rsidR="003807A5" w:rsidRDefault="003807A5" w:rsidP="002F4E46">
      <w:r>
        <w:tab/>
      </w:r>
      <w:r>
        <w:tab/>
      </w:r>
      <w:r>
        <w:tab/>
      </w:r>
      <w:r>
        <w:tab/>
      </w:r>
      <w:r>
        <w:tab/>
      </w:r>
      <w:r>
        <w:tab/>
      </w:r>
      <w:r>
        <w:tab/>
      </w:r>
      <w:r>
        <w:tab/>
      </w:r>
      <w:r>
        <w:tab/>
      </w:r>
      <w:r>
        <w:tab/>
      </w:r>
      <w:r>
        <w:tab/>
      </w:r>
      <w:r>
        <w:tab/>
      </w:r>
      <w:r>
        <w:tab/>
      </w:r>
      <w:r>
        <w:tab/>
      </w:r>
      <w:r>
        <w:tab/>
      </w:r>
      <w:r>
        <w:tab/>
      </w:r>
      <w:r>
        <w:tab/>
      </w:r>
      <w:r>
        <w:tab/>
      </w:r>
      <w:r>
        <w:tab/>
      </w:r>
      <w:r>
        <w:tab/>
      </w:r>
      <w:r>
        <w:tab/>
      </w:r>
    </w:p>
    <w:p w14:paraId="3EA2BF65" w14:textId="77777777" w:rsidR="003807A5" w:rsidRPr="003807A5" w:rsidRDefault="003807A5" w:rsidP="003807A5"/>
    <w:p w14:paraId="0495575E" w14:textId="77777777" w:rsidR="003807A5" w:rsidRPr="003807A5" w:rsidRDefault="003807A5" w:rsidP="003807A5"/>
    <w:tbl>
      <w:tblPr>
        <w:tblStyle w:val="TableGrid"/>
        <w:tblW w:w="15876" w:type="dxa"/>
        <w:tblInd w:w="-459" w:type="dxa"/>
        <w:tblLayout w:type="fixed"/>
        <w:tblLook w:val="04A0" w:firstRow="1" w:lastRow="0" w:firstColumn="1" w:lastColumn="0" w:noHBand="0" w:noVBand="1"/>
      </w:tblPr>
      <w:tblGrid>
        <w:gridCol w:w="10773"/>
        <w:gridCol w:w="5103"/>
      </w:tblGrid>
      <w:tr w:rsidR="003807A5" w14:paraId="66AA892A" w14:textId="77777777" w:rsidTr="00132900">
        <w:trPr>
          <w:trHeight w:val="2258"/>
        </w:trPr>
        <w:tc>
          <w:tcPr>
            <w:tcW w:w="10773" w:type="dxa"/>
          </w:tcPr>
          <w:p w14:paraId="7045642C" w14:textId="77777777" w:rsidR="003807A5" w:rsidRPr="00F47ED7" w:rsidRDefault="003807A5" w:rsidP="001C0670">
            <w:pPr>
              <w:rPr>
                <w:b/>
              </w:rPr>
            </w:pPr>
            <w:r w:rsidRPr="00F47ED7">
              <w:rPr>
                <w:b/>
              </w:rPr>
              <w:t>Linkage to Plans/Strategies</w:t>
            </w:r>
          </w:p>
          <w:p w14:paraId="3120E093" w14:textId="77777777" w:rsidR="00132900" w:rsidRPr="00E9654D" w:rsidRDefault="00132900" w:rsidP="00946092">
            <w:pPr>
              <w:pStyle w:val="ListParagraph"/>
              <w:numPr>
                <w:ilvl w:val="0"/>
                <w:numId w:val="4"/>
              </w:numPr>
              <w:rPr>
                <w:b/>
                <w:sz w:val="20"/>
                <w:szCs w:val="20"/>
              </w:rPr>
            </w:pPr>
            <w:r w:rsidRPr="00E9654D">
              <w:rPr>
                <w:sz w:val="20"/>
                <w:szCs w:val="20"/>
              </w:rPr>
              <w:t>North West Regional Strategic Weed Management Plan 2017-2022</w:t>
            </w:r>
          </w:p>
          <w:p w14:paraId="55543327" w14:textId="77777777" w:rsidR="00132900" w:rsidRPr="00E9654D" w:rsidRDefault="00132900" w:rsidP="00946092">
            <w:pPr>
              <w:pStyle w:val="ListParagraph"/>
              <w:numPr>
                <w:ilvl w:val="0"/>
                <w:numId w:val="4"/>
              </w:numPr>
              <w:rPr>
                <w:sz w:val="20"/>
                <w:szCs w:val="20"/>
              </w:rPr>
            </w:pPr>
            <w:r w:rsidRPr="00E9654D">
              <w:rPr>
                <w:sz w:val="20"/>
                <w:szCs w:val="20"/>
              </w:rPr>
              <w:t>NSW Biosecurity Strategy 2013-2021</w:t>
            </w:r>
          </w:p>
          <w:p w14:paraId="1A3B5183" w14:textId="77777777" w:rsidR="00132900" w:rsidRPr="00E9654D" w:rsidRDefault="00132900" w:rsidP="00946092">
            <w:pPr>
              <w:pStyle w:val="ListParagraph"/>
              <w:numPr>
                <w:ilvl w:val="0"/>
                <w:numId w:val="4"/>
              </w:numPr>
              <w:rPr>
                <w:sz w:val="20"/>
                <w:szCs w:val="20"/>
              </w:rPr>
            </w:pPr>
            <w:r w:rsidRPr="00E9654D">
              <w:rPr>
                <w:sz w:val="20"/>
                <w:szCs w:val="20"/>
              </w:rPr>
              <w:t>NSW Biosecurity Act 2015</w:t>
            </w:r>
          </w:p>
          <w:p w14:paraId="70B2C91B" w14:textId="77777777" w:rsidR="00132900" w:rsidRPr="00E9654D" w:rsidRDefault="00132900" w:rsidP="00946092">
            <w:pPr>
              <w:pStyle w:val="ListParagraph"/>
              <w:numPr>
                <w:ilvl w:val="0"/>
                <w:numId w:val="4"/>
              </w:numPr>
              <w:rPr>
                <w:sz w:val="20"/>
                <w:szCs w:val="20"/>
              </w:rPr>
            </w:pPr>
            <w:r w:rsidRPr="00E9654D">
              <w:rPr>
                <w:sz w:val="20"/>
                <w:szCs w:val="20"/>
              </w:rPr>
              <w:t>NSW Invasive Species Plan 2018- 2021</w:t>
            </w:r>
          </w:p>
          <w:p w14:paraId="15DA0BB2" w14:textId="77777777" w:rsidR="00132900" w:rsidRPr="00E9654D" w:rsidRDefault="00132900" w:rsidP="00946092">
            <w:pPr>
              <w:pStyle w:val="ListParagraph"/>
              <w:numPr>
                <w:ilvl w:val="0"/>
                <w:numId w:val="4"/>
              </w:numPr>
              <w:jc w:val="both"/>
              <w:rPr>
                <w:rFonts w:cs="Arial"/>
                <w:sz w:val="20"/>
                <w:szCs w:val="20"/>
              </w:rPr>
            </w:pPr>
            <w:r w:rsidRPr="00E9654D">
              <w:rPr>
                <w:rFonts w:cs="Arial"/>
                <w:i/>
                <w:sz w:val="20"/>
                <w:szCs w:val="20"/>
              </w:rPr>
              <w:t>Pesticides Act 1999</w:t>
            </w:r>
            <w:r w:rsidRPr="00E9654D">
              <w:rPr>
                <w:rFonts w:cs="Arial"/>
                <w:sz w:val="20"/>
                <w:szCs w:val="20"/>
              </w:rPr>
              <w:t xml:space="preserve"> and Pesticide Regulation 2017</w:t>
            </w:r>
          </w:p>
          <w:p w14:paraId="68FF5AF1" w14:textId="77777777" w:rsidR="003807A5" w:rsidRPr="00F47ED7" w:rsidRDefault="003807A5" w:rsidP="001C0670">
            <w:pPr>
              <w:rPr>
                <w:b/>
              </w:rPr>
            </w:pPr>
            <w:r w:rsidRPr="00F47ED7">
              <w:rPr>
                <w:b/>
              </w:rPr>
              <w:t>References</w:t>
            </w:r>
          </w:p>
          <w:p w14:paraId="2750C0FE" w14:textId="77777777" w:rsidR="003807A5" w:rsidRPr="00946092" w:rsidRDefault="00DC73CE" w:rsidP="00946092">
            <w:pPr>
              <w:pStyle w:val="ListParagraph"/>
              <w:numPr>
                <w:ilvl w:val="0"/>
                <w:numId w:val="4"/>
              </w:numPr>
              <w:rPr>
                <w:i/>
              </w:rPr>
            </w:pPr>
            <w:r>
              <w:rPr>
                <w:i/>
              </w:rPr>
              <w:t>NSW DPI Website /WeedW</w:t>
            </w:r>
            <w:r w:rsidR="00946092">
              <w:rPr>
                <w:i/>
              </w:rPr>
              <w:t>ise/ NSW Weed Control Handbook 2018 7</w:t>
            </w:r>
            <w:r w:rsidR="00946092">
              <w:rPr>
                <w:i/>
                <w:vertAlign w:val="superscript"/>
              </w:rPr>
              <w:t>th</w:t>
            </w:r>
            <w:r w:rsidR="00946092">
              <w:rPr>
                <w:i/>
              </w:rPr>
              <w:t xml:space="preserve"> Edition.</w:t>
            </w:r>
          </w:p>
        </w:tc>
        <w:tc>
          <w:tcPr>
            <w:tcW w:w="5103" w:type="dxa"/>
          </w:tcPr>
          <w:p w14:paraId="6008AA43" w14:textId="77777777" w:rsidR="003807A5" w:rsidRPr="00611252" w:rsidRDefault="003807A5" w:rsidP="001C0670">
            <w:pPr>
              <w:rPr>
                <w:b/>
              </w:rPr>
            </w:pPr>
            <w:r w:rsidRPr="00611252">
              <w:rPr>
                <w:b/>
              </w:rPr>
              <w:t>For Further Information contact:</w:t>
            </w:r>
          </w:p>
          <w:p w14:paraId="4778ABF3" w14:textId="77777777" w:rsidR="003807A5" w:rsidRPr="00611252" w:rsidRDefault="003807A5" w:rsidP="001C0670">
            <w:r w:rsidRPr="00611252">
              <w:t>Liverpool Plains Shire Council’s</w:t>
            </w:r>
          </w:p>
          <w:p w14:paraId="7B695A6C" w14:textId="77777777" w:rsidR="003807A5" w:rsidRPr="00780654" w:rsidRDefault="003807A5" w:rsidP="001C0670">
            <w:pPr>
              <w:rPr>
                <w:color w:val="FF0000"/>
              </w:rPr>
            </w:pPr>
            <w:r w:rsidRPr="00611252">
              <w:t>Authorised Officers (Weeds)</w:t>
            </w:r>
          </w:p>
          <w:p w14:paraId="13BED693" w14:textId="77777777" w:rsidR="003807A5" w:rsidRPr="00F47ED7" w:rsidRDefault="003807A5" w:rsidP="001C0670">
            <w:r w:rsidRPr="00F47ED7">
              <w:t>60 Station Street</w:t>
            </w:r>
          </w:p>
          <w:p w14:paraId="1B3A8A44" w14:textId="77777777" w:rsidR="003807A5" w:rsidRPr="00F47ED7" w:rsidRDefault="003807A5" w:rsidP="001C0670">
            <w:r w:rsidRPr="00F47ED7">
              <w:t>Quirindi NSW 2343</w:t>
            </w:r>
          </w:p>
          <w:p w14:paraId="2FD70368" w14:textId="77777777" w:rsidR="003807A5" w:rsidRPr="00365463" w:rsidRDefault="003807A5" w:rsidP="001C0670">
            <w:pPr>
              <w:rPr>
                <w:b/>
              </w:rPr>
            </w:pPr>
            <w:r w:rsidRPr="00F47ED7">
              <w:t>PH: (02)67461755</w:t>
            </w:r>
          </w:p>
        </w:tc>
      </w:tr>
    </w:tbl>
    <w:p w14:paraId="375D0F0A" w14:textId="0C782F8E" w:rsidR="003807A5" w:rsidRDefault="003807A5" w:rsidP="003807A5">
      <w:r>
        <w:t xml:space="preserve">Document Last Updated: </w:t>
      </w:r>
      <w:r w:rsidR="0066307A">
        <w:t>07-09-2021</w:t>
      </w:r>
      <w:bookmarkStart w:id="0" w:name="_GoBack"/>
      <w:bookmarkEnd w:id="0"/>
    </w:p>
    <w:sectPr w:rsidR="003807A5" w:rsidSect="0050310A">
      <w:pgSz w:w="16838" w:h="11906" w:orient="landscape"/>
      <w:pgMar w:top="142" w:right="255"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5912"/>
    <w:multiLevelType w:val="hybridMultilevel"/>
    <w:tmpl w:val="AA224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4F1FB6"/>
    <w:multiLevelType w:val="hybridMultilevel"/>
    <w:tmpl w:val="A544B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D7AE8"/>
    <w:multiLevelType w:val="hybridMultilevel"/>
    <w:tmpl w:val="B15E17CE"/>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987231"/>
    <w:multiLevelType w:val="hybridMultilevel"/>
    <w:tmpl w:val="0FBE5752"/>
    <w:lvl w:ilvl="0" w:tplc="DE9808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A60BC4"/>
    <w:multiLevelType w:val="hybridMultilevel"/>
    <w:tmpl w:val="2CFAF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5D7049"/>
    <w:multiLevelType w:val="hybridMultilevel"/>
    <w:tmpl w:val="E2A45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5E55BB"/>
    <w:multiLevelType w:val="hybridMultilevel"/>
    <w:tmpl w:val="58A41CBC"/>
    <w:lvl w:ilvl="0" w:tplc="0C090001">
      <w:start w:val="1"/>
      <w:numFmt w:val="bullet"/>
      <w:lvlText w:val=""/>
      <w:lvlJc w:val="left"/>
      <w:pPr>
        <w:ind w:left="999" w:hanging="360"/>
      </w:pPr>
      <w:rPr>
        <w:rFonts w:ascii="Symbol" w:hAnsi="Symbol" w:hint="default"/>
      </w:rPr>
    </w:lvl>
    <w:lvl w:ilvl="1" w:tplc="0C090003" w:tentative="1">
      <w:start w:val="1"/>
      <w:numFmt w:val="bullet"/>
      <w:lvlText w:val="o"/>
      <w:lvlJc w:val="left"/>
      <w:pPr>
        <w:ind w:left="1719" w:hanging="360"/>
      </w:pPr>
      <w:rPr>
        <w:rFonts w:ascii="Courier New" w:hAnsi="Courier New" w:cs="Courier New" w:hint="default"/>
      </w:rPr>
    </w:lvl>
    <w:lvl w:ilvl="2" w:tplc="0C090005" w:tentative="1">
      <w:start w:val="1"/>
      <w:numFmt w:val="bullet"/>
      <w:lvlText w:val=""/>
      <w:lvlJc w:val="left"/>
      <w:pPr>
        <w:ind w:left="2439" w:hanging="360"/>
      </w:pPr>
      <w:rPr>
        <w:rFonts w:ascii="Wingdings" w:hAnsi="Wingdings" w:hint="default"/>
      </w:rPr>
    </w:lvl>
    <w:lvl w:ilvl="3" w:tplc="0C090001" w:tentative="1">
      <w:start w:val="1"/>
      <w:numFmt w:val="bullet"/>
      <w:lvlText w:val=""/>
      <w:lvlJc w:val="left"/>
      <w:pPr>
        <w:ind w:left="3159" w:hanging="360"/>
      </w:pPr>
      <w:rPr>
        <w:rFonts w:ascii="Symbol" w:hAnsi="Symbol" w:hint="default"/>
      </w:rPr>
    </w:lvl>
    <w:lvl w:ilvl="4" w:tplc="0C090003" w:tentative="1">
      <w:start w:val="1"/>
      <w:numFmt w:val="bullet"/>
      <w:lvlText w:val="o"/>
      <w:lvlJc w:val="left"/>
      <w:pPr>
        <w:ind w:left="3879" w:hanging="360"/>
      </w:pPr>
      <w:rPr>
        <w:rFonts w:ascii="Courier New" w:hAnsi="Courier New" w:cs="Courier New" w:hint="default"/>
      </w:rPr>
    </w:lvl>
    <w:lvl w:ilvl="5" w:tplc="0C090005" w:tentative="1">
      <w:start w:val="1"/>
      <w:numFmt w:val="bullet"/>
      <w:lvlText w:val=""/>
      <w:lvlJc w:val="left"/>
      <w:pPr>
        <w:ind w:left="4599" w:hanging="360"/>
      </w:pPr>
      <w:rPr>
        <w:rFonts w:ascii="Wingdings" w:hAnsi="Wingdings" w:hint="default"/>
      </w:rPr>
    </w:lvl>
    <w:lvl w:ilvl="6" w:tplc="0C090001" w:tentative="1">
      <w:start w:val="1"/>
      <w:numFmt w:val="bullet"/>
      <w:lvlText w:val=""/>
      <w:lvlJc w:val="left"/>
      <w:pPr>
        <w:ind w:left="5319" w:hanging="360"/>
      </w:pPr>
      <w:rPr>
        <w:rFonts w:ascii="Symbol" w:hAnsi="Symbol" w:hint="default"/>
      </w:rPr>
    </w:lvl>
    <w:lvl w:ilvl="7" w:tplc="0C090003" w:tentative="1">
      <w:start w:val="1"/>
      <w:numFmt w:val="bullet"/>
      <w:lvlText w:val="o"/>
      <w:lvlJc w:val="left"/>
      <w:pPr>
        <w:ind w:left="6039" w:hanging="360"/>
      </w:pPr>
      <w:rPr>
        <w:rFonts w:ascii="Courier New" w:hAnsi="Courier New" w:cs="Courier New" w:hint="default"/>
      </w:rPr>
    </w:lvl>
    <w:lvl w:ilvl="8" w:tplc="0C090005" w:tentative="1">
      <w:start w:val="1"/>
      <w:numFmt w:val="bullet"/>
      <w:lvlText w:val=""/>
      <w:lvlJc w:val="left"/>
      <w:pPr>
        <w:ind w:left="6759" w:hanging="360"/>
      </w:pPr>
      <w:rPr>
        <w:rFonts w:ascii="Wingdings" w:hAnsi="Wingdings" w:hint="default"/>
      </w:rPr>
    </w:lvl>
  </w:abstractNum>
  <w:abstractNum w:abstractNumId="7" w15:restartNumberingAfterBreak="0">
    <w:nsid w:val="220974D2"/>
    <w:multiLevelType w:val="hybridMultilevel"/>
    <w:tmpl w:val="F0FA5B42"/>
    <w:lvl w:ilvl="0" w:tplc="7F182074">
      <w:numFmt w:val="bullet"/>
      <w:lvlText w:val=""/>
      <w:lvlJc w:val="left"/>
      <w:pPr>
        <w:ind w:left="719" w:hanging="250"/>
      </w:pPr>
      <w:rPr>
        <w:rFonts w:ascii="Symbol" w:eastAsia="Symbol" w:hAnsi="Symbol" w:cs="Symbol" w:hint="default"/>
        <w:w w:val="100"/>
        <w:sz w:val="14"/>
        <w:szCs w:val="14"/>
      </w:rPr>
    </w:lvl>
    <w:lvl w:ilvl="1" w:tplc="79DC6010">
      <w:numFmt w:val="bullet"/>
      <w:lvlText w:val="•"/>
      <w:lvlJc w:val="left"/>
      <w:pPr>
        <w:ind w:left="1712" w:hanging="250"/>
      </w:pPr>
      <w:rPr>
        <w:rFonts w:hint="default"/>
      </w:rPr>
    </w:lvl>
    <w:lvl w:ilvl="2" w:tplc="BD829888">
      <w:numFmt w:val="bullet"/>
      <w:lvlText w:val="•"/>
      <w:lvlJc w:val="left"/>
      <w:pPr>
        <w:ind w:left="2704" w:hanging="250"/>
      </w:pPr>
      <w:rPr>
        <w:rFonts w:hint="default"/>
      </w:rPr>
    </w:lvl>
    <w:lvl w:ilvl="3" w:tplc="099286DE">
      <w:numFmt w:val="bullet"/>
      <w:lvlText w:val="•"/>
      <w:lvlJc w:val="left"/>
      <w:pPr>
        <w:ind w:left="3697" w:hanging="250"/>
      </w:pPr>
      <w:rPr>
        <w:rFonts w:hint="default"/>
      </w:rPr>
    </w:lvl>
    <w:lvl w:ilvl="4" w:tplc="667649C0">
      <w:numFmt w:val="bullet"/>
      <w:lvlText w:val="•"/>
      <w:lvlJc w:val="left"/>
      <w:pPr>
        <w:ind w:left="4689" w:hanging="250"/>
      </w:pPr>
      <w:rPr>
        <w:rFonts w:hint="default"/>
      </w:rPr>
    </w:lvl>
    <w:lvl w:ilvl="5" w:tplc="A904A5F6">
      <w:numFmt w:val="bullet"/>
      <w:lvlText w:val="•"/>
      <w:lvlJc w:val="left"/>
      <w:pPr>
        <w:ind w:left="5682" w:hanging="250"/>
      </w:pPr>
      <w:rPr>
        <w:rFonts w:hint="default"/>
      </w:rPr>
    </w:lvl>
    <w:lvl w:ilvl="6" w:tplc="4EDCE52A">
      <w:numFmt w:val="bullet"/>
      <w:lvlText w:val="•"/>
      <w:lvlJc w:val="left"/>
      <w:pPr>
        <w:ind w:left="6674" w:hanging="250"/>
      </w:pPr>
      <w:rPr>
        <w:rFonts w:hint="default"/>
      </w:rPr>
    </w:lvl>
    <w:lvl w:ilvl="7" w:tplc="2572EC50">
      <w:numFmt w:val="bullet"/>
      <w:lvlText w:val="•"/>
      <w:lvlJc w:val="left"/>
      <w:pPr>
        <w:ind w:left="7666" w:hanging="250"/>
      </w:pPr>
      <w:rPr>
        <w:rFonts w:hint="default"/>
      </w:rPr>
    </w:lvl>
    <w:lvl w:ilvl="8" w:tplc="6DCE1764">
      <w:numFmt w:val="bullet"/>
      <w:lvlText w:val="•"/>
      <w:lvlJc w:val="left"/>
      <w:pPr>
        <w:ind w:left="8659" w:hanging="250"/>
      </w:pPr>
      <w:rPr>
        <w:rFonts w:hint="default"/>
      </w:rPr>
    </w:lvl>
  </w:abstractNum>
  <w:abstractNum w:abstractNumId="8" w15:restartNumberingAfterBreak="0">
    <w:nsid w:val="25DE7299"/>
    <w:multiLevelType w:val="hybridMultilevel"/>
    <w:tmpl w:val="70B685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DE6DC4"/>
    <w:multiLevelType w:val="hybridMultilevel"/>
    <w:tmpl w:val="A8520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4E613E"/>
    <w:multiLevelType w:val="hybridMultilevel"/>
    <w:tmpl w:val="33686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8675B5"/>
    <w:multiLevelType w:val="hybridMultilevel"/>
    <w:tmpl w:val="FEDAB1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86D0EC2"/>
    <w:multiLevelType w:val="hybridMultilevel"/>
    <w:tmpl w:val="6316AB52"/>
    <w:lvl w:ilvl="0" w:tplc="B92C7434">
      <w:start w:val="3"/>
      <w:numFmt w:val="bullet"/>
      <w:lvlText w:val=""/>
      <w:lvlJc w:val="left"/>
      <w:pPr>
        <w:ind w:left="639" w:hanging="360"/>
      </w:pPr>
      <w:rPr>
        <w:rFonts w:ascii="Calibri" w:eastAsiaTheme="minorHAnsi" w:hAnsi="Calibri" w:cstheme="minorBidi" w:hint="default"/>
      </w:rPr>
    </w:lvl>
    <w:lvl w:ilvl="1" w:tplc="0C090003" w:tentative="1">
      <w:start w:val="1"/>
      <w:numFmt w:val="bullet"/>
      <w:lvlText w:val="o"/>
      <w:lvlJc w:val="left"/>
      <w:pPr>
        <w:ind w:left="1359" w:hanging="360"/>
      </w:pPr>
      <w:rPr>
        <w:rFonts w:ascii="Courier New" w:hAnsi="Courier New" w:cs="Courier New" w:hint="default"/>
      </w:rPr>
    </w:lvl>
    <w:lvl w:ilvl="2" w:tplc="0C090005" w:tentative="1">
      <w:start w:val="1"/>
      <w:numFmt w:val="bullet"/>
      <w:lvlText w:val=""/>
      <w:lvlJc w:val="left"/>
      <w:pPr>
        <w:ind w:left="2079" w:hanging="360"/>
      </w:pPr>
      <w:rPr>
        <w:rFonts w:ascii="Wingdings" w:hAnsi="Wingdings" w:hint="default"/>
      </w:rPr>
    </w:lvl>
    <w:lvl w:ilvl="3" w:tplc="0C090001" w:tentative="1">
      <w:start w:val="1"/>
      <w:numFmt w:val="bullet"/>
      <w:lvlText w:val=""/>
      <w:lvlJc w:val="left"/>
      <w:pPr>
        <w:ind w:left="2799" w:hanging="360"/>
      </w:pPr>
      <w:rPr>
        <w:rFonts w:ascii="Symbol" w:hAnsi="Symbol" w:hint="default"/>
      </w:rPr>
    </w:lvl>
    <w:lvl w:ilvl="4" w:tplc="0C090003" w:tentative="1">
      <w:start w:val="1"/>
      <w:numFmt w:val="bullet"/>
      <w:lvlText w:val="o"/>
      <w:lvlJc w:val="left"/>
      <w:pPr>
        <w:ind w:left="3519" w:hanging="360"/>
      </w:pPr>
      <w:rPr>
        <w:rFonts w:ascii="Courier New" w:hAnsi="Courier New" w:cs="Courier New" w:hint="default"/>
      </w:rPr>
    </w:lvl>
    <w:lvl w:ilvl="5" w:tplc="0C090005" w:tentative="1">
      <w:start w:val="1"/>
      <w:numFmt w:val="bullet"/>
      <w:lvlText w:val=""/>
      <w:lvlJc w:val="left"/>
      <w:pPr>
        <w:ind w:left="4239" w:hanging="360"/>
      </w:pPr>
      <w:rPr>
        <w:rFonts w:ascii="Wingdings" w:hAnsi="Wingdings" w:hint="default"/>
      </w:rPr>
    </w:lvl>
    <w:lvl w:ilvl="6" w:tplc="0C090001" w:tentative="1">
      <w:start w:val="1"/>
      <w:numFmt w:val="bullet"/>
      <w:lvlText w:val=""/>
      <w:lvlJc w:val="left"/>
      <w:pPr>
        <w:ind w:left="4959" w:hanging="360"/>
      </w:pPr>
      <w:rPr>
        <w:rFonts w:ascii="Symbol" w:hAnsi="Symbol" w:hint="default"/>
      </w:rPr>
    </w:lvl>
    <w:lvl w:ilvl="7" w:tplc="0C090003" w:tentative="1">
      <w:start w:val="1"/>
      <w:numFmt w:val="bullet"/>
      <w:lvlText w:val="o"/>
      <w:lvlJc w:val="left"/>
      <w:pPr>
        <w:ind w:left="5679" w:hanging="360"/>
      </w:pPr>
      <w:rPr>
        <w:rFonts w:ascii="Courier New" w:hAnsi="Courier New" w:cs="Courier New" w:hint="default"/>
      </w:rPr>
    </w:lvl>
    <w:lvl w:ilvl="8" w:tplc="0C090005" w:tentative="1">
      <w:start w:val="1"/>
      <w:numFmt w:val="bullet"/>
      <w:lvlText w:val=""/>
      <w:lvlJc w:val="left"/>
      <w:pPr>
        <w:ind w:left="6399" w:hanging="360"/>
      </w:pPr>
      <w:rPr>
        <w:rFonts w:ascii="Wingdings" w:hAnsi="Wingdings" w:hint="default"/>
      </w:rPr>
    </w:lvl>
  </w:abstractNum>
  <w:abstractNum w:abstractNumId="13" w15:restartNumberingAfterBreak="0">
    <w:nsid w:val="62A10F36"/>
    <w:multiLevelType w:val="hybridMultilevel"/>
    <w:tmpl w:val="61A2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E905E4"/>
    <w:multiLevelType w:val="hybridMultilevel"/>
    <w:tmpl w:val="5B6EE92E"/>
    <w:lvl w:ilvl="0" w:tplc="DE9808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2444C1"/>
    <w:multiLevelType w:val="hybridMultilevel"/>
    <w:tmpl w:val="B9A47F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9F1413"/>
    <w:multiLevelType w:val="hybridMultilevel"/>
    <w:tmpl w:val="83F8542E"/>
    <w:lvl w:ilvl="0" w:tplc="DE9808EA">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74E4B69"/>
    <w:multiLevelType w:val="hybridMultilevel"/>
    <w:tmpl w:val="A1C2F656"/>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num w:numId="1">
    <w:abstractNumId w:val="6"/>
  </w:num>
  <w:num w:numId="2">
    <w:abstractNumId w:val="10"/>
  </w:num>
  <w:num w:numId="3">
    <w:abstractNumId w:val="13"/>
  </w:num>
  <w:num w:numId="4">
    <w:abstractNumId w:val="9"/>
  </w:num>
  <w:num w:numId="5">
    <w:abstractNumId w:val="5"/>
  </w:num>
  <w:num w:numId="6">
    <w:abstractNumId w:val="14"/>
  </w:num>
  <w:num w:numId="7">
    <w:abstractNumId w:val="16"/>
  </w:num>
  <w:num w:numId="8">
    <w:abstractNumId w:val="3"/>
  </w:num>
  <w:num w:numId="9">
    <w:abstractNumId w:val="12"/>
  </w:num>
  <w:num w:numId="10">
    <w:abstractNumId w:val="8"/>
  </w:num>
  <w:num w:numId="11">
    <w:abstractNumId w:val="2"/>
  </w:num>
  <w:num w:numId="12">
    <w:abstractNumId w:val="4"/>
  </w:num>
  <w:num w:numId="13">
    <w:abstractNumId w:val="7"/>
  </w:num>
  <w:num w:numId="14">
    <w:abstractNumId w:val="17"/>
  </w:num>
  <w:num w:numId="15">
    <w:abstractNumId w:val="15"/>
  </w:num>
  <w:num w:numId="16">
    <w:abstractNumId w:val="0"/>
  </w:num>
  <w:num w:numId="17">
    <w:abstractNumId w:val="11"/>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FE0"/>
    <w:rsid w:val="00030F18"/>
    <w:rsid w:val="000535EA"/>
    <w:rsid w:val="00056384"/>
    <w:rsid w:val="00063EDB"/>
    <w:rsid w:val="00094160"/>
    <w:rsid w:val="000A2972"/>
    <w:rsid w:val="000B1149"/>
    <w:rsid w:val="000B4AA6"/>
    <w:rsid w:val="000B5FE0"/>
    <w:rsid w:val="000B67FD"/>
    <w:rsid w:val="000C6A7D"/>
    <w:rsid w:val="000E40E5"/>
    <w:rsid w:val="000E69FA"/>
    <w:rsid w:val="00104944"/>
    <w:rsid w:val="00132900"/>
    <w:rsid w:val="00157AC7"/>
    <w:rsid w:val="00162A98"/>
    <w:rsid w:val="0017595C"/>
    <w:rsid w:val="00191A62"/>
    <w:rsid w:val="00196CBB"/>
    <w:rsid w:val="001A2530"/>
    <w:rsid w:val="001C7B6A"/>
    <w:rsid w:val="001D283A"/>
    <w:rsid w:val="001E7EFB"/>
    <w:rsid w:val="00221311"/>
    <w:rsid w:val="00253093"/>
    <w:rsid w:val="00264140"/>
    <w:rsid w:val="002651F7"/>
    <w:rsid w:val="00265D14"/>
    <w:rsid w:val="00266354"/>
    <w:rsid w:val="00296930"/>
    <w:rsid w:val="002B0B0D"/>
    <w:rsid w:val="002B7E63"/>
    <w:rsid w:val="002E23CF"/>
    <w:rsid w:val="002F4E46"/>
    <w:rsid w:val="00317355"/>
    <w:rsid w:val="00323506"/>
    <w:rsid w:val="00324031"/>
    <w:rsid w:val="00344A2C"/>
    <w:rsid w:val="003522C3"/>
    <w:rsid w:val="00364AF6"/>
    <w:rsid w:val="00364CA1"/>
    <w:rsid w:val="00365463"/>
    <w:rsid w:val="00365542"/>
    <w:rsid w:val="003752EF"/>
    <w:rsid w:val="003807A5"/>
    <w:rsid w:val="00392F85"/>
    <w:rsid w:val="003B24FF"/>
    <w:rsid w:val="003D402E"/>
    <w:rsid w:val="003D55AB"/>
    <w:rsid w:val="00402028"/>
    <w:rsid w:val="00423019"/>
    <w:rsid w:val="004423F4"/>
    <w:rsid w:val="004506CC"/>
    <w:rsid w:val="0045585E"/>
    <w:rsid w:val="004772CD"/>
    <w:rsid w:val="004907C2"/>
    <w:rsid w:val="004D7B6E"/>
    <w:rsid w:val="004E21F3"/>
    <w:rsid w:val="004E6685"/>
    <w:rsid w:val="0050310A"/>
    <w:rsid w:val="0051719F"/>
    <w:rsid w:val="00523262"/>
    <w:rsid w:val="00557273"/>
    <w:rsid w:val="00563E04"/>
    <w:rsid w:val="005A6723"/>
    <w:rsid w:val="005C5E7F"/>
    <w:rsid w:val="005F0B18"/>
    <w:rsid w:val="00606325"/>
    <w:rsid w:val="00610157"/>
    <w:rsid w:val="00611252"/>
    <w:rsid w:val="00634F92"/>
    <w:rsid w:val="00645BC3"/>
    <w:rsid w:val="0065219A"/>
    <w:rsid w:val="0065631A"/>
    <w:rsid w:val="0066307A"/>
    <w:rsid w:val="00671413"/>
    <w:rsid w:val="00685A69"/>
    <w:rsid w:val="00692BE1"/>
    <w:rsid w:val="006B53B2"/>
    <w:rsid w:val="006D0B9E"/>
    <w:rsid w:val="006D7A98"/>
    <w:rsid w:val="006D7C71"/>
    <w:rsid w:val="006F62BE"/>
    <w:rsid w:val="00716678"/>
    <w:rsid w:val="0074133C"/>
    <w:rsid w:val="0074683E"/>
    <w:rsid w:val="00747D22"/>
    <w:rsid w:val="007653C7"/>
    <w:rsid w:val="00780654"/>
    <w:rsid w:val="007A6CC3"/>
    <w:rsid w:val="007B767A"/>
    <w:rsid w:val="007D7ADC"/>
    <w:rsid w:val="007E168F"/>
    <w:rsid w:val="007F6CF5"/>
    <w:rsid w:val="0082471A"/>
    <w:rsid w:val="008352A7"/>
    <w:rsid w:val="0085163F"/>
    <w:rsid w:val="008556F9"/>
    <w:rsid w:val="008627B0"/>
    <w:rsid w:val="00875436"/>
    <w:rsid w:val="0087774E"/>
    <w:rsid w:val="00884DB8"/>
    <w:rsid w:val="0089491F"/>
    <w:rsid w:val="00896B38"/>
    <w:rsid w:val="008A301F"/>
    <w:rsid w:val="008C5A30"/>
    <w:rsid w:val="008F5239"/>
    <w:rsid w:val="008F75C4"/>
    <w:rsid w:val="0090027C"/>
    <w:rsid w:val="00926B45"/>
    <w:rsid w:val="00945B6F"/>
    <w:rsid w:val="00946092"/>
    <w:rsid w:val="00963DF4"/>
    <w:rsid w:val="009751FC"/>
    <w:rsid w:val="00983FB0"/>
    <w:rsid w:val="0099158B"/>
    <w:rsid w:val="009A5BB0"/>
    <w:rsid w:val="009A6FEE"/>
    <w:rsid w:val="009B229F"/>
    <w:rsid w:val="009B58F4"/>
    <w:rsid w:val="009C3ABD"/>
    <w:rsid w:val="00A266D4"/>
    <w:rsid w:val="00A30142"/>
    <w:rsid w:val="00A3553C"/>
    <w:rsid w:val="00A36426"/>
    <w:rsid w:val="00A437D3"/>
    <w:rsid w:val="00A62024"/>
    <w:rsid w:val="00A80F78"/>
    <w:rsid w:val="00B52132"/>
    <w:rsid w:val="00B6567E"/>
    <w:rsid w:val="00BB3DAE"/>
    <w:rsid w:val="00BD7FC3"/>
    <w:rsid w:val="00C17EDE"/>
    <w:rsid w:val="00C3258F"/>
    <w:rsid w:val="00C72828"/>
    <w:rsid w:val="00C73BE6"/>
    <w:rsid w:val="00C802D5"/>
    <w:rsid w:val="00C82FC1"/>
    <w:rsid w:val="00C838C8"/>
    <w:rsid w:val="00C922D3"/>
    <w:rsid w:val="00CA164A"/>
    <w:rsid w:val="00CB5657"/>
    <w:rsid w:val="00CF1F2A"/>
    <w:rsid w:val="00CF5791"/>
    <w:rsid w:val="00D06008"/>
    <w:rsid w:val="00D25D90"/>
    <w:rsid w:val="00D31384"/>
    <w:rsid w:val="00D872CD"/>
    <w:rsid w:val="00DC73CE"/>
    <w:rsid w:val="00DE0957"/>
    <w:rsid w:val="00DF0A9C"/>
    <w:rsid w:val="00E031AE"/>
    <w:rsid w:val="00E20F29"/>
    <w:rsid w:val="00E2555D"/>
    <w:rsid w:val="00E368FB"/>
    <w:rsid w:val="00E53132"/>
    <w:rsid w:val="00E66139"/>
    <w:rsid w:val="00E73016"/>
    <w:rsid w:val="00E81A4B"/>
    <w:rsid w:val="00E91FB8"/>
    <w:rsid w:val="00F01897"/>
    <w:rsid w:val="00F04A5D"/>
    <w:rsid w:val="00F47ED7"/>
    <w:rsid w:val="00F739D8"/>
    <w:rsid w:val="00F83203"/>
    <w:rsid w:val="00F97775"/>
    <w:rsid w:val="00F97CB2"/>
    <w:rsid w:val="00FB490A"/>
    <w:rsid w:val="00FC2405"/>
    <w:rsid w:val="00FC3C64"/>
    <w:rsid w:val="00FD0E94"/>
    <w:rsid w:val="00FD7BD5"/>
    <w:rsid w:val="00FE0F3F"/>
    <w:rsid w:val="00FE310D"/>
    <w:rsid w:val="00FF4B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1F4BA"/>
  <w15:docId w15:val="{AFC0C63A-9F4B-44CC-B403-C68DF1569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5FE0"/>
  </w:style>
  <w:style w:type="paragraph" w:styleId="Heading5">
    <w:name w:val="heading 5"/>
    <w:basedOn w:val="Normal"/>
    <w:link w:val="Heading5Char"/>
    <w:uiPriority w:val="1"/>
    <w:qFormat/>
    <w:rsid w:val="00221311"/>
    <w:pPr>
      <w:widowControl w:val="0"/>
      <w:autoSpaceDE w:val="0"/>
      <w:autoSpaceDN w:val="0"/>
      <w:spacing w:after="0"/>
      <w:ind w:left="111"/>
      <w:outlineLvl w:val="4"/>
    </w:pPr>
    <w:rPr>
      <w:rFonts w:ascii="Arial" w:eastAsia="Arial" w:hAnsi="Arial" w:cs="Arial"/>
      <w:b/>
      <w:bCs/>
      <w:sz w:val="14"/>
      <w:szCs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F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FE0"/>
    <w:rPr>
      <w:rFonts w:ascii="Tahoma" w:hAnsi="Tahoma" w:cs="Tahoma"/>
      <w:sz w:val="16"/>
      <w:szCs w:val="16"/>
    </w:rPr>
  </w:style>
  <w:style w:type="paragraph" w:styleId="ListParagraph">
    <w:name w:val="List Paragraph"/>
    <w:basedOn w:val="Normal"/>
    <w:uiPriority w:val="34"/>
    <w:qFormat/>
    <w:rsid w:val="000B5FE0"/>
    <w:pPr>
      <w:ind w:left="720"/>
      <w:contextualSpacing/>
    </w:pPr>
  </w:style>
  <w:style w:type="table" w:styleId="TableGrid">
    <w:name w:val="Table Grid"/>
    <w:basedOn w:val="TableNormal"/>
    <w:uiPriority w:val="59"/>
    <w:rsid w:val="001A25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1"/>
    <w:rsid w:val="00221311"/>
    <w:rPr>
      <w:rFonts w:ascii="Arial" w:eastAsia="Arial" w:hAnsi="Arial" w:cs="Arial"/>
      <w:b/>
      <w:bCs/>
      <w:sz w:val="14"/>
      <w:szCs w:val="14"/>
      <w:lang w:val="en-US"/>
    </w:rPr>
  </w:style>
  <w:style w:type="paragraph" w:styleId="BodyText">
    <w:name w:val="Body Text"/>
    <w:basedOn w:val="Normal"/>
    <w:link w:val="BodyTextChar"/>
    <w:uiPriority w:val="1"/>
    <w:qFormat/>
    <w:rsid w:val="00221311"/>
    <w:pPr>
      <w:widowControl w:val="0"/>
      <w:autoSpaceDE w:val="0"/>
      <w:autoSpaceDN w:val="0"/>
      <w:spacing w:after="0"/>
    </w:pPr>
    <w:rPr>
      <w:rFonts w:ascii="Arial" w:eastAsia="Arial" w:hAnsi="Arial" w:cs="Arial"/>
      <w:sz w:val="14"/>
      <w:szCs w:val="14"/>
      <w:lang w:val="en-US"/>
    </w:rPr>
  </w:style>
  <w:style w:type="character" w:customStyle="1" w:styleId="BodyTextChar">
    <w:name w:val="Body Text Char"/>
    <w:basedOn w:val="DefaultParagraphFont"/>
    <w:link w:val="BodyText"/>
    <w:uiPriority w:val="1"/>
    <w:rsid w:val="00221311"/>
    <w:rPr>
      <w:rFonts w:ascii="Arial" w:eastAsia="Arial" w:hAnsi="Arial" w:cs="Arial"/>
      <w:sz w:val="14"/>
      <w:szCs w:val="14"/>
      <w:lang w:val="en-US"/>
    </w:rPr>
  </w:style>
  <w:style w:type="character" w:styleId="Hyperlink">
    <w:name w:val="Hyperlink"/>
    <w:basedOn w:val="DefaultParagraphFont"/>
    <w:uiPriority w:val="99"/>
    <w:semiHidden/>
    <w:unhideWhenUsed/>
    <w:rsid w:val="006630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80199">
      <w:bodyDiv w:val="1"/>
      <w:marLeft w:val="0"/>
      <w:marRight w:val="0"/>
      <w:marTop w:val="0"/>
      <w:marBottom w:val="0"/>
      <w:divBdr>
        <w:top w:val="none" w:sz="0" w:space="0" w:color="auto"/>
        <w:left w:val="none" w:sz="0" w:space="0" w:color="auto"/>
        <w:bottom w:val="none" w:sz="0" w:space="0" w:color="auto"/>
        <w:right w:val="none" w:sz="0" w:space="0" w:color="auto"/>
      </w:divBdr>
    </w:div>
    <w:div w:id="20155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eeds.dpi.nsw.gov.au" TargetMode="External"/><Relationship Id="rId4" Type="http://schemas.openxmlformats.org/officeDocument/2006/relationships/settings" Target="settings.xml"/><Relationship Id="rId9" Type="http://schemas.openxmlformats.org/officeDocument/2006/relationships/hyperlink" Target="https://weeds.dpi.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0F405-F2EE-443E-8B9A-3AE3B22E2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Whitney</dc:creator>
  <cp:lastModifiedBy>Mike Whitney</cp:lastModifiedBy>
  <cp:revision>15</cp:revision>
  <cp:lastPrinted>2017-12-06T01:40:00Z</cp:lastPrinted>
  <dcterms:created xsi:type="dcterms:W3CDTF">2017-12-06T01:12:00Z</dcterms:created>
  <dcterms:modified xsi:type="dcterms:W3CDTF">2021-09-08T23:18:00Z</dcterms:modified>
</cp:coreProperties>
</file>